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133A" w14:textId="77777777" w:rsidR="007B675C" w:rsidRPr="00B564C4" w:rsidRDefault="007B675C" w:rsidP="007B675C">
      <w:pPr>
        <w:pBdr>
          <w:bottom w:val="single" w:sz="4" w:space="1" w:color="auto"/>
        </w:pBdr>
        <w:shd w:val="clear" w:color="auto" w:fill="F2F2F2"/>
        <w:spacing w:after="200" w:line="276" w:lineRule="auto"/>
        <w:rPr>
          <w:rFonts w:ascii="Calibri" w:eastAsia="Calibri" w:hAnsi="Calibri" w:cs="Times New Roman"/>
          <w:b/>
          <w:color w:val="E36C0A"/>
          <w:sz w:val="28"/>
          <w:szCs w:val="28"/>
        </w:rPr>
      </w:pPr>
      <w:r w:rsidRPr="00B564C4">
        <w:rPr>
          <w:rFonts w:ascii="Calibri" w:eastAsia="Calibri" w:hAnsi="Calibri" w:cs="Times New Roman"/>
          <w:b/>
          <w:color w:val="E36C0A"/>
          <w:sz w:val="28"/>
          <w:szCs w:val="28"/>
        </w:rPr>
        <w:t>ÉTAT CIVIL</w:t>
      </w:r>
    </w:p>
    <w:p w14:paraId="3E5578E1" w14:textId="45D3FD38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  <w:lang w:eastAsia="zh-CN"/>
        </w:rPr>
      </w:pPr>
      <w:r w:rsidRPr="00B564C4">
        <w:rPr>
          <w:rFonts w:ascii="Calibri" w:eastAsia="Calibri" w:hAnsi="Calibri" w:cs="Times New Roman"/>
          <w:b/>
        </w:rPr>
        <w:t>Nom patronymique :</w:t>
      </w:r>
      <w:r w:rsidRPr="00B564C4">
        <w:rPr>
          <w:rFonts w:ascii="Calibri" w:eastAsia="Calibri" w:hAnsi="Calibri" w:cs="Times New Roman"/>
        </w:rPr>
        <w:t xml:space="preserve"> </w:t>
      </w:r>
      <w:r w:rsidR="005C63A3">
        <w:rPr>
          <w:rFonts w:ascii="Calibri" w:eastAsia="Calibri" w:hAnsi="Calibri" w:cs="Times New Roman"/>
          <w:lang w:eastAsia="zh-CN"/>
        </w:rPr>
        <w:t>Zhang</w:t>
      </w:r>
    </w:p>
    <w:p w14:paraId="700B1D49" w14:textId="41167B91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Prénom :</w:t>
      </w:r>
      <w:r w:rsidR="005C63A3">
        <w:rPr>
          <w:rFonts w:ascii="Calibri" w:eastAsia="Calibri" w:hAnsi="Calibri" w:cs="Times New Roman"/>
        </w:rPr>
        <w:t xml:space="preserve"> Mengxiao</w:t>
      </w:r>
    </w:p>
    <w:p w14:paraId="756F79A5" w14:textId="1E93EB56" w:rsidR="007B675C" w:rsidRPr="00B564C4" w:rsidRDefault="007B675C" w:rsidP="005C63A3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Adresse professionnelle :</w:t>
      </w:r>
      <w:r w:rsidRPr="00B564C4">
        <w:rPr>
          <w:rFonts w:ascii="Calibri" w:eastAsia="Calibri" w:hAnsi="Calibri" w:cs="Times New Roman"/>
        </w:rPr>
        <w:t xml:space="preserve"> </w:t>
      </w:r>
      <w:r w:rsidR="005C63A3" w:rsidRPr="005C63A3">
        <w:rPr>
          <w:rFonts w:ascii="Calibri" w:eastAsia="Calibri" w:hAnsi="Calibri" w:cs="Times New Roman"/>
        </w:rPr>
        <w:t>﻿</w:t>
      </w:r>
      <w:r w:rsidR="005C63A3">
        <w:rPr>
          <w:rFonts w:ascii="Calibri" w:eastAsia="Calibri" w:hAnsi="Calibri" w:cs="Times New Roman"/>
        </w:rPr>
        <w:t xml:space="preserve">CRESEM, </w:t>
      </w:r>
      <w:r w:rsidR="005C63A3" w:rsidRPr="005C63A3">
        <w:rPr>
          <w:rFonts w:ascii="Calibri" w:eastAsia="Calibri" w:hAnsi="Calibri" w:cs="Times New Roman"/>
        </w:rPr>
        <w:t>Université de Perpignan-via-</w:t>
      </w:r>
      <w:proofErr w:type="spellStart"/>
      <w:r w:rsidR="005C63A3" w:rsidRPr="005C63A3">
        <w:rPr>
          <w:rFonts w:ascii="Calibri" w:eastAsia="Calibri" w:hAnsi="Calibri" w:cs="Times New Roman"/>
        </w:rPr>
        <w:t>Domitia</w:t>
      </w:r>
      <w:proofErr w:type="spellEnd"/>
      <w:r w:rsidR="005C63A3" w:rsidRPr="005C63A3">
        <w:rPr>
          <w:rFonts w:ascii="Calibri" w:eastAsia="Calibri" w:hAnsi="Calibri" w:cs="Times New Roman"/>
        </w:rPr>
        <w:t>, 52 avenue</w:t>
      </w:r>
      <w:r w:rsidR="005C63A3">
        <w:rPr>
          <w:rFonts w:ascii="Calibri" w:eastAsia="Calibri" w:hAnsi="Calibri" w:cs="Times New Roman" w:hint="eastAsia"/>
        </w:rPr>
        <w:t xml:space="preserve"> </w:t>
      </w:r>
      <w:r w:rsidR="005C63A3" w:rsidRPr="005C63A3">
        <w:rPr>
          <w:rFonts w:ascii="Calibri" w:eastAsia="Calibri" w:hAnsi="Calibri" w:cs="Times New Roman"/>
        </w:rPr>
        <w:t xml:space="preserve">Paul </w:t>
      </w:r>
      <w:proofErr w:type="spellStart"/>
      <w:r w:rsidR="005C63A3" w:rsidRPr="005C63A3">
        <w:rPr>
          <w:rFonts w:ascii="Calibri" w:eastAsia="Calibri" w:hAnsi="Calibri" w:cs="Times New Roman"/>
        </w:rPr>
        <w:t>Alduy</w:t>
      </w:r>
      <w:proofErr w:type="spellEnd"/>
      <w:r w:rsidR="005C63A3" w:rsidRPr="005C63A3">
        <w:rPr>
          <w:rFonts w:ascii="Calibri" w:eastAsia="Calibri" w:hAnsi="Calibri" w:cs="Times New Roman"/>
        </w:rPr>
        <w:t>, 66 860 Perpignan Cedex 9</w:t>
      </w:r>
    </w:p>
    <w:p w14:paraId="509AA028" w14:textId="091103A9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Courriel :</w:t>
      </w:r>
      <w:r w:rsidRPr="00B564C4">
        <w:rPr>
          <w:rFonts w:ascii="Calibri" w:eastAsia="Calibri" w:hAnsi="Calibri" w:cs="Times New Roman"/>
        </w:rPr>
        <w:t xml:space="preserve"> </w:t>
      </w:r>
      <w:r w:rsidR="005C63A3">
        <w:rPr>
          <w:rFonts w:ascii="Calibri" w:eastAsia="Calibri" w:hAnsi="Calibri" w:cs="Times New Roman"/>
        </w:rPr>
        <w:t>marcelzhang@outlook.com</w:t>
      </w:r>
    </w:p>
    <w:p w14:paraId="56FF0A0D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</w:p>
    <w:p w14:paraId="113187AA" w14:textId="77777777" w:rsidR="007B675C" w:rsidRPr="00B564C4" w:rsidRDefault="007B675C" w:rsidP="007B675C">
      <w:pPr>
        <w:pBdr>
          <w:bottom w:val="single" w:sz="4" w:space="1" w:color="auto"/>
        </w:pBdr>
        <w:shd w:val="clear" w:color="auto" w:fill="F2F2F2"/>
        <w:spacing w:after="200" w:line="276" w:lineRule="auto"/>
        <w:rPr>
          <w:rFonts w:ascii="Calibri" w:eastAsia="Calibri" w:hAnsi="Calibri" w:cs="Times New Roman"/>
          <w:b/>
          <w:color w:val="E36C0A"/>
          <w:sz w:val="28"/>
          <w:szCs w:val="28"/>
        </w:rPr>
      </w:pPr>
      <w:r w:rsidRPr="00B564C4">
        <w:rPr>
          <w:rFonts w:ascii="Calibri" w:eastAsia="Calibri" w:hAnsi="Calibri" w:cs="Times New Roman"/>
          <w:b/>
          <w:color w:val="E36C0A"/>
          <w:sz w:val="28"/>
          <w:szCs w:val="28"/>
        </w:rPr>
        <w:t>SITUATION PROFESSIONNELLE</w:t>
      </w:r>
    </w:p>
    <w:p w14:paraId="342E50A9" w14:textId="3D582648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Fonction :</w:t>
      </w:r>
      <w:r w:rsidRPr="00B564C4">
        <w:rPr>
          <w:rFonts w:ascii="Calibri" w:eastAsia="Calibri" w:hAnsi="Calibri" w:cs="Times New Roman"/>
        </w:rPr>
        <w:t xml:space="preserve"> </w:t>
      </w:r>
      <w:r w:rsidR="005C63A3">
        <w:rPr>
          <w:rFonts w:ascii="Calibri" w:eastAsia="Calibri" w:hAnsi="Calibri" w:cs="Times New Roman"/>
        </w:rPr>
        <w:t>Membre associé</w:t>
      </w:r>
    </w:p>
    <w:p w14:paraId="6FD93D4E" w14:textId="087F359A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Unité de recherche :</w:t>
      </w:r>
      <w:r w:rsidRPr="00B564C4">
        <w:rPr>
          <w:rFonts w:ascii="Calibri" w:eastAsia="Calibri" w:hAnsi="Calibri" w:cs="Times New Roman"/>
        </w:rPr>
        <w:t xml:space="preserve"> Centre de </w:t>
      </w:r>
      <w:proofErr w:type="spellStart"/>
      <w:r w:rsidRPr="00B564C4">
        <w:rPr>
          <w:rFonts w:ascii="Calibri" w:eastAsia="Calibri" w:hAnsi="Calibri" w:cs="Times New Roman"/>
        </w:rPr>
        <w:t>R</w:t>
      </w:r>
      <w:r>
        <w:rPr>
          <w:rFonts w:ascii="Calibri" w:eastAsia="Calibri" w:hAnsi="Calibri" w:cs="Times New Roman"/>
        </w:rPr>
        <w:t>E</w:t>
      </w:r>
      <w:r w:rsidRPr="00B564C4">
        <w:rPr>
          <w:rFonts w:ascii="Calibri" w:eastAsia="Calibri" w:hAnsi="Calibri" w:cs="Times New Roman"/>
        </w:rPr>
        <w:t>cherches</w:t>
      </w:r>
      <w:proofErr w:type="spellEnd"/>
      <w:r w:rsidRPr="00B564C4">
        <w:rPr>
          <w:rFonts w:ascii="Calibri" w:eastAsia="Calibri" w:hAnsi="Calibri" w:cs="Times New Roman"/>
        </w:rPr>
        <w:t xml:space="preserve"> sur les Sociétés et </w:t>
      </w:r>
      <w:r>
        <w:rPr>
          <w:rFonts w:ascii="Calibri" w:eastAsia="Calibri" w:hAnsi="Calibri" w:cs="Times New Roman"/>
        </w:rPr>
        <w:t xml:space="preserve">les </w:t>
      </w:r>
      <w:r w:rsidRPr="00B564C4">
        <w:rPr>
          <w:rFonts w:ascii="Calibri" w:eastAsia="Calibri" w:hAnsi="Calibri" w:cs="Times New Roman"/>
        </w:rPr>
        <w:t>Environnements en M</w:t>
      </w:r>
      <w:r>
        <w:rPr>
          <w:rFonts w:ascii="Calibri" w:eastAsia="Calibri" w:hAnsi="Calibri" w:cs="Times New Roman"/>
        </w:rPr>
        <w:t>utation</w:t>
      </w:r>
      <w:r w:rsidRPr="00B564C4">
        <w:rPr>
          <w:rFonts w:ascii="Calibri" w:eastAsia="Calibri" w:hAnsi="Calibri" w:cs="Times New Roman"/>
        </w:rPr>
        <w:t xml:space="preserve"> - CRESEM</w:t>
      </w:r>
    </w:p>
    <w:p w14:paraId="4EE6026D" w14:textId="366BB9F0" w:rsidR="00616F9F" w:rsidRPr="00616F9F" w:rsidRDefault="007B675C" w:rsidP="00616F9F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B564C4">
        <w:rPr>
          <w:rFonts w:ascii="Calibri" w:eastAsia="Calibri" w:hAnsi="Calibri" w:cs="Times New Roman"/>
          <w:b/>
        </w:rPr>
        <w:t>Axe de recherche :</w:t>
      </w:r>
      <w:r w:rsidR="00616F9F">
        <w:rPr>
          <w:rFonts w:ascii="Calibri" w:eastAsia="Calibri" w:hAnsi="Calibri" w:cs="Times New Roman"/>
        </w:rPr>
        <w:t xml:space="preserve"> </w:t>
      </w:r>
      <w:r w:rsidR="00616F9F" w:rsidRPr="00616F9F">
        <w:rPr>
          <w:rFonts w:ascii="Calibri" w:eastAsia="Calibri" w:hAnsi="Calibri" w:cs="Times New Roman"/>
        </w:rPr>
        <w:t>Sociétés, Langages et Mobilités</w:t>
      </w:r>
    </w:p>
    <w:p w14:paraId="7C11D856" w14:textId="68F7DD4C" w:rsidR="007B675C" w:rsidRPr="00616F9F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</w:p>
    <w:p w14:paraId="53A556F3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</w:p>
    <w:p w14:paraId="09057DED" w14:textId="77777777" w:rsidR="007B675C" w:rsidRPr="00B564C4" w:rsidRDefault="007B675C" w:rsidP="007B675C">
      <w:pPr>
        <w:pBdr>
          <w:bottom w:val="single" w:sz="4" w:space="1" w:color="auto"/>
        </w:pBdr>
        <w:shd w:val="clear" w:color="auto" w:fill="F2F2F2"/>
        <w:spacing w:after="200" w:line="276" w:lineRule="auto"/>
        <w:rPr>
          <w:rFonts w:ascii="Calibri" w:eastAsia="Calibri" w:hAnsi="Calibri" w:cs="Times New Roman"/>
          <w:b/>
          <w:color w:val="E36C0A"/>
          <w:sz w:val="28"/>
          <w:szCs w:val="28"/>
        </w:rPr>
      </w:pPr>
      <w:r w:rsidRPr="00B564C4">
        <w:rPr>
          <w:rFonts w:ascii="Calibri" w:eastAsia="Calibri" w:hAnsi="Calibri" w:cs="Times New Roman"/>
          <w:b/>
          <w:color w:val="E36C0A"/>
          <w:sz w:val="28"/>
          <w:szCs w:val="28"/>
        </w:rPr>
        <w:t>TITRES UNIVERSITAIRES</w:t>
      </w:r>
    </w:p>
    <w:p w14:paraId="32BC91D0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HDR :</w:t>
      </w:r>
      <w:r w:rsidRPr="00B564C4">
        <w:rPr>
          <w:rFonts w:ascii="Calibri" w:eastAsia="Calibri" w:hAnsi="Calibri" w:cs="Times New Roman"/>
        </w:rPr>
        <w:t xml:space="preserve"> &lt;Université&gt;</w:t>
      </w:r>
    </w:p>
    <w:p w14:paraId="0732B28E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Date d'obtention :</w:t>
      </w:r>
      <w:r w:rsidRPr="00B564C4">
        <w:rPr>
          <w:rFonts w:ascii="Calibri" w:eastAsia="Calibri" w:hAnsi="Calibri" w:cs="Times New Roman"/>
        </w:rPr>
        <w:t xml:space="preserve"> &lt;année&gt;</w:t>
      </w:r>
    </w:p>
    <w:p w14:paraId="3EF8AAD5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Titre de l’HDR :</w:t>
      </w:r>
      <w:r w:rsidRPr="00B564C4">
        <w:rPr>
          <w:rFonts w:ascii="Calibri" w:eastAsia="Calibri" w:hAnsi="Calibri" w:cs="Times New Roman"/>
        </w:rPr>
        <w:t xml:space="preserve"> &lt;titre HDR&gt;</w:t>
      </w:r>
    </w:p>
    <w:p w14:paraId="64BE7E86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</w:p>
    <w:p w14:paraId="7B08D004" w14:textId="230BAF5D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Doctorat (discipline et section CNU) :</w:t>
      </w:r>
      <w:r w:rsidRPr="00B564C4">
        <w:rPr>
          <w:rFonts w:ascii="Calibri" w:eastAsia="Calibri" w:hAnsi="Calibri" w:cs="Times New Roman"/>
        </w:rPr>
        <w:t xml:space="preserve"> </w:t>
      </w:r>
      <w:r w:rsidR="005C63A3">
        <w:rPr>
          <w:rFonts w:ascii="Calibri" w:eastAsia="Calibri" w:hAnsi="Calibri" w:cs="Times New Roman"/>
        </w:rPr>
        <w:t>Linguistique 07</w:t>
      </w:r>
    </w:p>
    <w:p w14:paraId="1C211487" w14:textId="3FD1A31C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Titre de la thèse :</w:t>
      </w:r>
      <w:r w:rsidRPr="00B564C4">
        <w:rPr>
          <w:rFonts w:ascii="Calibri" w:eastAsia="Calibri" w:hAnsi="Calibri" w:cs="Times New Roman"/>
        </w:rPr>
        <w:t xml:space="preserve"> </w:t>
      </w:r>
      <w:r w:rsidR="005C63A3" w:rsidRPr="000237CD">
        <w:rPr>
          <w:rFonts w:cs="Times New Roman"/>
          <w:i/>
          <w:iCs/>
        </w:rPr>
        <w:t xml:space="preserve">La description des emplois micro et macro syntaxiques des séquences </w:t>
      </w:r>
      <w:r w:rsidR="005C63A3" w:rsidRPr="000237CD">
        <w:rPr>
          <w:rFonts w:cs="Times New Roman"/>
        </w:rPr>
        <w:t>comme-CV</w:t>
      </w:r>
      <w:r w:rsidR="005C63A3" w:rsidRPr="000237CD">
        <w:rPr>
          <w:rFonts w:cs="Times New Roman"/>
          <w:i/>
          <w:iCs/>
        </w:rPr>
        <w:t xml:space="preserve"> à partir de corpus L1 et L2</w:t>
      </w:r>
    </w:p>
    <w:p w14:paraId="3C1D4840" w14:textId="1849E741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Date et lieu d’obtention :</w:t>
      </w:r>
      <w:r w:rsidRPr="00B564C4">
        <w:rPr>
          <w:rFonts w:ascii="Calibri" w:eastAsia="Calibri" w:hAnsi="Calibri" w:cs="Times New Roman"/>
        </w:rPr>
        <w:t xml:space="preserve"> </w:t>
      </w:r>
      <w:r w:rsidR="005C63A3" w:rsidRPr="000237CD">
        <w:rPr>
          <w:rFonts w:cs="Times New Roman"/>
        </w:rPr>
        <w:t xml:space="preserve">juin 2025, Université de Perpignan Via </w:t>
      </w:r>
      <w:proofErr w:type="spellStart"/>
      <w:r w:rsidR="005C63A3" w:rsidRPr="000237CD">
        <w:rPr>
          <w:rFonts w:cs="Times New Roman"/>
        </w:rPr>
        <w:t>Domitia</w:t>
      </w:r>
      <w:proofErr w:type="spellEnd"/>
    </w:p>
    <w:p w14:paraId="4A69847C" w14:textId="1E92396A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Mention :</w:t>
      </w:r>
      <w:r w:rsidRPr="00B564C4">
        <w:rPr>
          <w:rFonts w:ascii="Calibri" w:eastAsia="Calibri" w:hAnsi="Calibri" w:cs="Times New Roman"/>
        </w:rPr>
        <w:t xml:space="preserve"> </w:t>
      </w:r>
      <w:r w:rsidR="00031BE7" w:rsidRPr="000237CD">
        <w:rPr>
          <w:rFonts w:cs="Times New Roman"/>
        </w:rPr>
        <w:t>avec les félicitations du jury à l’unanimité</w:t>
      </w:r>
    </w:p>
    <w:p w14:paraId="4D0C5C97" w14:textId="238FFF62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</w:rPr>
        <w:t>Directeur de thèse :</w:t>
      </w:r>
      <w:r w:rsidRPr="00B564C4">
        <w:rPr>
          <w:rFonts w:ascii="Calibri" w:eastAsia="Calibri" w:hAnsi="Calibri" w:cs="Times New Roman"/>
        </w:rPr>
        <w:t xml:space="preserve"> </w:t>
      </w:r>
      <w:r w:rsidR="00031BE7">
        <w:rPr>
          <w:rFonts w:ascii="Calibri" w:eastAsia="Calibri" w:hAnsi="Calibri" w:cs="Times New Roman"/>
        </w:rPr>
        <w:t>Mireille Bilger et Henry Tyne</w:t>
      </w:r>
    </w:p>
    <w:p w14:paraId="6E48FAFF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</w:p>
    <w:p w14:paraId="00D2094B" w14:textId="77777777" w:rsidR="007B675C" w:rsidRPr="00B564C4" w:rsidRDefault="007B675C" w:rsidP="007B675C">
      <w:pPr>
        <w:pBdr>
          <w:bottom w:val="single" w:sz="4" w:space="1" w:color="auto"/>
        </w:pBdr>
        <w:shd w:val="clear" w:color="auto" w:fill="F2F2F2"/>
        <w:spacing w:after="200" w:line="276" w:lineRule="auto"/>
        <w:rPr>
          <w:rFonts w:ascii="Calibri" w:eastAsia="Calibri" w:hAnsi="Calibri" w:cs="Times New Roman"/>
          <w:b/>
          <w:color w:val="E36C0A"/>
          <w:sz w:val="28"/>
          <w:szCs w:val="28"/>
        </w:rPr>
      </w:pPr>
      <w:r w:rsidRPr="00B564C4">
        <w:rPr>
          <w:rFonts w:ascii="Calibri" w:eastAsia="Calibri" w:hAnsi="Calibri" w:cs="Times New Roman"/>
          <w:b/>
          <w:color w:val="E36C0A"/>
          <w:sz w:val="28"/>
          <w:szCs w:val="28"/>
        </w:rPr>
        <w:t>PUBLICATIONS</w:t>
      </w:r>
    </w:p>
    <w:p w14:paraId="14BB3114" w14:textId="77777777" w:rsidR="007B675C" w:rsidRPr="00B564C4" w:rsidRDefault="007B675C" w:rsidP="007B675C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</w:pPr>
      <w:r w:rsidRPr="00B564C4"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  <w:t>Articles dans des revues à comité de lecture</w:t>
      </w:r>
    </w:p>
    <w:p w14:paraId="6C5693E5" w14:textId="7A5E036F" w:rsidR="007B675C" w:rsidRPr="00031BE7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  <w:r w:rsidRPr="00031BE7">
        <w:rPr>
          <w:rFonts w:ascii="Calibri" w:eastAsia="Calibri" w:hAnsi="Calibri" w:cs="Times New Roman"/>
        </w:rPr>
        <w:t>[</w:t>
      </w:r>
      <w:r w:rsidRPr="00031BE7">
        <w:rPr>
          <w:rFonts w:ascii="Calibri" w:eastAsia="Calibri" w:hAnsi="Calibri" w:cs="Times New Roman"/>
          <w:b/>
          <w:bCs/>
        </w:rPr>
        <w:t>01</w:t>
      </w:r>
      <w:r w:rsidRPr="00031BE7">
        <w:rPr>
          <w:rFonts w:ascii="Calibri" w:eastAsia="Calibri" w:hAnsi="Calibri" w:cs="Times New Roman"/>
        </w:rPr>
        <w:t xml:space="preserve">] </w:t>
      </w:r>
      <w:r w:rsidR="0077139D">
        <w:rPr>
          <w:rFonts w:ascii="Calibri" w:eastAsia="Calibri" w:hAnsi="Calibri" w:cs="Times New Roman"/>
        </w:rPr>
        <w:t xml:space="preserve">2026 </w:t>
      </w:r>
      <w:r w:rsidR="00732589">
        <w:rPr>
          <w:rFonts w:ascii="Calibri" w:eastAsia="Calibri" w:hAnsi="Calibri" w:cs="Times New Roman"/>
        </w:rPr>
        <w:t>– ZHANG Mengxiao,</w:t>
      </w:r>
      <w:r w:rsidR="0077139D">
        <w:rPr>
          <w:rFonts w:ascii="Calibri" w:eastAsia="Calibri" w:hAnsi="Calibri" w:cs="Times New Roman"/>
        </w:rPr>
        <w:t xml:space="preserve"> </w:t>
      </w:r>
      <w:r w:rsidR="00031BE7" w:rsidRPr="000237CD">
        <w:rPr>
          <w:rFonts w:eastAsia="楷体" w:cs="Times New Roman"/>
          <w:bCs/>
          <w:szCs w:val="21"/>
        </w:rPr>
        <w:t>« </w:t>
      </w:r>
      <w:r w:rsidR="00031BE7" w:rsidRPr="00031BE7">
        <w:t xml:space="preserve">Présupposition et distinction entre causalité et comparaison : le cas de </w:t>
      </w:r>
      <w:r w:rsidR="00031BE7" w:rsidRPr="00031BE7">
        <w:rPr>
          <w:i/>
          <w:iCs/>
        </w:rPr>
        <w:t>comme</w:t>
      </w:r>
      <w:r w:rsidR="00031BE7">
        <w:rPr>
          <w:i/>
          <w:iCs/>
        </w:rPr>
        <w:t xml:space="preserve"> </w:t>
      </w:r>
      <w:r w:rsidR="00031BE7" w:rsidRPr="000237CD">
        <w:rPr>
          <w:rFonts w:eastAsia="楷体" w:cs="Times New Roman"/>
          <w:bCs/>
          <w:szCs w:val="21"/>
        </w:rPr>
        <w:t>»</w:t>
      </w:r>
      <w:r w:rsidR="00031BE7">
        <w:rPr>
          <w:rFonts w:eastAsia="楷体" w:cs="Times New Roman"/>
          <w:bCs/>
          <w:szCs w:val="21"/>
        </w:rPr>
        <w:t xml:space="preserve">, </w:t>
      </w:r>
      <w:r w:rsidR="00031BE7" w:rsidRPr="00A60B03">
        <w:rPr>
          <w:rFonts w:eastAsia="楷体" w:cs="Times New Roman"/>
          <w:bCs/>
          <w:i/>
          <w:iCs/>
          <w:szCs w:val="21"/>
        </w:rPr>
        <w:t>La Linguistique</w:t>
      </w:r>
      <w:r w:rsidR="00031BE7">
        <w:rPr>
          <w:rFonts w:eastAsia="楷体" w:cs="Times New Roman"/>
          <w:bCs/>
          <w:szCs w:val="21"/>
        </w:rPr>
        <w:t xml:space="preserve"> (</w:t>
      </w:r>
      <w:r w:rsidR="00031BE7" w:rsidRPr="0041136E">
        <w:rPr>
          <w:rFonts w:eastAsia="楷体" w:cs="Times New Roman"/>
          <w:bCs/>
          <w:szCs w:val="21"/>
        </w:rPr>
        <w:t>Presses Universitaires de France</w:t>
      </w:r>
      <w:r w:rsidR="00031BE7">
        <w:rPr>
          <w:rFonts w:eastAsia="楷体" w:cs="Times New Roman"/>
          <w:bCs/>
          <w:szCs w:val="21"/>
        </w:rPr>
        <w:t>), n°62, 2026 (1).</w:t>
      </w:r>
    </w:p>
    <w:p w14:paraId="5074B668" w14:textId="2491337B" w:rsidR="007B675C" w:rsidRDefault="007B675C" w:rsidP="007B675C">
      <w:pPr>
        <w:spacing w:after="200" w:line="276" w:lineRule="auto"/>
        <w:rPr>
          <w:rFonts w:eastAsia="楷体"/>
          <w:bCs/>
          <w:szCs w:val="21"/>
        </w:rPr>
      </w:pPr>
      <w:bookmarkStart w:id="0" w:name="_Hlk124414580"/>
      <w:r w:rsidRPr="00031BE7">
        <w:rPr>
          <w:rFonts w:ascii="Calibri" w:eastAsia="Calibri" w:hAnsi="Calibri" w:cs="Times New Roman"/>
        </w:rPr>
        <w:lastRenderedPageBreak/>
        <w:t>[</w:t>
      </w:r>
      <w:r w:rsidRPr="00031BE7">
        <w:rPr>
          <w:rFonts w:ascii="Calibri" w:eastAsia="Calibri" w:hAnsi="Calibri" w:cs="Times New Roman"/>
          <w:b/>
          <w:bCs/>
        </w:rPr>
        <w:t>02</w:t>
      </w:r>
      <w:r w:rsidRPr="00031BE7">
        <w:rPr>
          <w:rFonts w:ascii="Calibri" w:eastAsia="Calibri" w:hAnsi="Calibri" w:cs="Times New Roman"/>
        </w:rPr>
        <w:t xml:space="preserve">] </w:t>
      </w:r>
      <w:r w:rsidR="00732589">
        <w:rPr>
          <w:rFonts w:ascii="Calibri" w:eastAsia="Calibri" w:hAnsi="Calibri" w:cs="Times New Roman"/>
        </w:rPr>
        <w:t xml:space="preserve">ZHANG Mengxiao, </w:t>
      </w:r>
      <w:r w:rsidR="009E2B11">
        <w:rPr>
          <w:rFonts w:eastAsia="楷体" w:hint="eastAsia"/>
          <w:bCs/>
          <w:szCs w:val="21"/>
          <w:lang w:eastAsia="zh-CN"/>
        </w:rPr>
        <w:t>«</w:t>
      </w:r>
      <w:r w:rsidR="009E2B11" w:rsidRPr="009E2B11">
        <w:rPr>
          <w:rFonts w:eastAsia="楷体"/>
          <w:bCs/>
          <w:szCs w:val="21"/>
        </w:rPr>
        <w:t xml:space="preserve"> Les constructions en </w:t>
      </w:r>
      <w:r w:rsidR="009E2B11" w:rsidRPr="009E2B11">
        <w:rPr>
          <w:rFonts w:eastAsia="楷体"/>
          <w:bCs/>
          <w:i/>
          <w:iCs/>
          <w:szCs w:val="21"/>
        </w:rPr>
        <w:t>comme</w:t>
      </w:r>
      <w:r w:rsidR="009E2B11" w:rsidRPr="009E2B11">
        <w:rPr>
          <w:rFonts w:eastAsia="楷体"/>
          <w:bCs/>
          <w:szCs w:val="21"/>
        </w:rPr>
        <w:t xml:space="preserve"> suivies d’un verbe de parole ou de pensée relèvent-elles de l’incise ? Étude à partir de corpus oraux et écrits </w:t>
      </w:r>
      <w:r w:rsidR="009E2B11">
        <w:rPr>
          <w:rFonts w:eastAsia="楷体"/>
          <w:bCs/>
          <w:szCs w:val="21"/>
        </w:rPr>
        <w:t xml:space="preserve">», </w:t>
      </w:r>
      <w:r w:rsidR="009E2B11" w:rsidRPr="00A60B03">
        <w:rPr>
          <w:rFonts w:eastAsia="楷体"/>
          <w:bCs/>
          <w:i/>
          <w:iCs/>
          <w:szCs w:val="21"/>
        </w:rPr>
        <w:t>La</w:t>
      </w:r>
      <w:r w:rsidR="009E2B11">
        <w:rPr>
          <w:rFonts w:eastAsia="楷体"/>
          <w:bCs/>
          <w:szCs w:val="21"/>
        </w:rPr>
        <w:t xml:space="preserve"> </w:t>
      </w:r>
      <w:r w:rsidR="009E2B11" w:rsidRPr="00B63D15">
        <w:rPr>
          <w:rFonts w:eastAsia="楷体"/>
          <w:bCs/>
          <w:i/>
          <w:iCs/>
          <w:szCs w:val="21"/>
        </w:rPr>
        <w:t xml:space="preserve">Revue </w:t>
      </w:r>
      <w:r w:rsidR="009E2B11">
        <w:rPr>
          <w:rFonts w:eastAsia="楷体"/>
          <w:bCs/>
          <w:i/>
          <w:iCs/>
          <w:szCs w:val="21"/>
        </w:rPr>
        <w:t>c</w:t>
      </w:r>
      <w:r w:rsidR="009E2B11" w:rsidRPr="00B63D15">
        <w:rPr>
          <w:rFonts w:eastAsia="楷体"/>
          <w:bCs/>
          <w:i/>
          <w:iCs/>
          <w:szCs w:val="21"/>
        </w:rPr>
        <w:t xml:space="preserve">anadienne de </w:t>
      </w:r>
      <w:r w:rsidR="009E2B11">
        <w:rPr>
          <w:rFonts w:eastAsia="楷体"/>
          <w:bCs/>
          <w:i/>
          <w:iCs/>
          <w:szCs w:val="21"/>
        </w:rPr>
        <w:t>l</w:t>
      </w:r>
      <w:r w:rsidR="009E2B11" w:rsidRPr="00B63D15">
        <w:rPr>
          <w:rFonts w:eastAsia="楷体"/>
          <w:bCs/>
          <w:i/>
          <w:iCs/>
          <w:szCs w:val="21"/>
        </w:rPr>
        <w:t>inguistique</w:t>
      </w:r>
      <w:r w:rsidR="009E2B11">
        <w:rPr>
          <w:rFonts w:eastAsia="楷体"/>
          <w:bCs/>
          <w:szCs w:val="21"/>
        </w:rPr>
        <w:t xml:space="preserve"> (</w:t>
      </w:r>
      <w:r w:rsidR="009E2B11" w:rsidRPr="0041136E">
        <w:rPr>
          <w:rFonts w:eastAsia="楷体"/>
          <w:bCs/>
          <w:szCs w:val="21"/>
        </w:rPr>
        <w:t xml:space="preserve">Cambridge </w:t>
      </w:r>
      <w:proofErr w:type="spellStart"/>
      <w:r w:rsidR="009E2B11" w:rsidRPr="0041136E">
        <w:rPr>
          <w:rFonts w:eastAsia="楷体"/>
          <w:bCs/>
          <w:szCs w:val="21"/>
        </w:rPr>
        <w:t>University</w:t>
      </w:r>
      <w:proofErr w:type="spellEnd"/>
      <w:r w:rsidR="009E2B11" w:rsidRPr="0041136E">
        <w:rPr>
          <w:rFonts w:eastAsia="楷体"/>
          <w:bCs/>
          <w:szCs w:val="21"/>
        </w:rPr>
        <w:t xml:space="preserve"> </w:t>
      </w:r>
      <w:proofErr w:type="spellStart"/>
      <w:r w:rsidR="009E2B11" w:rsidRPr="0041136E">
        <w:rPr>
          <w:rFonts w:eastAsia="楷体"/>
          <w:bCs/>
          <w:szCs w:val="21"/>
        </w:rPr>
        <w:t>Press</w:t>
      </w:r>
      <w:proofErr w:type="spellEnd"/>
      <w:r w:rsidR="009E2B11">
        <w:rPr>
          <w:rFonts w:eastAsia="楷体"/>
          <w:bCs/>
          <w:szCs w:val="21"/>
        </w:rPr>
        <w:t>), sous révision.</w:t>
      </w:r>
    </w:p>
    <w:p w14:paraId="4C97765D" w14:textId="38DF4BC7" w:rsidR="009E2B11" w:rsidRDefault="009E2B11" w:rsidP="007B675C">
      <w:pPr>
        <w:spacing w:after="200" w:line="276" w:lineRule="auto"/>
        <w:rPr>
          <w:rFonts w:cs="Times New Roman"/>
          <w:bCs/>
          <w:lang w:val="en-US"/>
        </w:rPr>
      </w:pPr>
      <w:r w:rsidRPr="009E2B11">
        <w:rPr>
          <w:rFonts w:ascii="Calibri" w:eastAsia="Calibri" w:hAnsi="Calibri" w:cs="Times New Roman"/>
          <w:lang w:val="en-US"/>
        </w:rPr>
        <w:t>[</w:t>
      </w:r>
      <w:r w:rsidRPr="009E2B11">
        <w:rPr>
          <w:rFonts w:ascii="Calibri" w:eastAsia="Calibri" w:hAnsi="Calibri" w:cs="Times New Roman"/>
          <w:b/>
          <w:bCs/>
          <w:lang w:val="en-US"/>
        </w:rPr>
        <w:t>0</w:t>
      </w:r>
      <w:r w:rsidRPr="009E2B11">
        <w:rPr>
          <w:rFonts w:ascii="Calibri" w:eastAsia="Calibri" w:hAnsi="Calibri" w:cs="Times New Roman"/>
          <w:b/>
          <w:bCs/>
          <w:lang w:val="en-US"/>
        </w:rPr>
        <w:t>3</w:t>
      </w:r>
      <w:r w:rsidRPr="009E2B11">
        <w:rPr>
          <w:rFonts w:ascii="Calibri" w:eastAsia="Calibri" w:hAnsi="Calibri" w:cs="Times New Roman"/>
          <w:lang w:val="en-US"/>
        </w:rPr>
        <w:t xml:space="preserve">] </w:t>
      </w:r>
      <w:r w:rsidR="00732589">
        <w:rPr>
          <w:rFonts w:ascii="Calibri" w:eastAsia="Calibri" w:hAnsi="Calibri" w:cs="Times New Roman"/>
          <w:lang w:val="en-US"/>
        </w:rPr>
        <w:t xml:space="preserve">ZHANG Mengxiao, </w:t>
      </w:r>
      <w:r w:rsidR="00700037" w:rsidRPr="00700037">
        <w:rPr>
          <w:rFonts w:ascii="Calibri" w:eastAsia="Calibri" w:hAnsi="Calibri" w:cs="Times New Roman"/>
          <w:lang w:val="en-US"/>
        </w:rPr>
        <w:t>“</w:t>
      </w:r>
      <w:r w:rsidRPr="00700037">
        <w:rPr>
          <w:rFonts w:cs="Times New Roman"/>
          <w:bCs/>
          <w:lang w:val="en-US"/>
        </w:rPr>
        <w:t>How Can We Explain the Terminology of Pedagogical Grammars? Insights from Theoretical Linguistics on the Case of the “Causal Subordinating Conjunction</w:t>
      </w:r>
      <w:r w:rsidR="00700037" w:rsidRPr="00700037">
        <w:rPr>
          <w:rFonts w:cs="Times New Roman"/>
          <w:bCs/>
          <w:lang w:val="en-US"/>
        </w:rPr>
        <w:t>”</w:t>
      </w:r>
      <w:r w:rsidR="000D7BA6">
        <w:rPr>
          <w:rFonts w:cs="Times New Roman"/>
          <w:lang w:val="en-US"/>
        </w:rPr>
        <w:t xml:space="preserve"> (</w:t>
      </w:r>
      <w:r w:rsidRPr="003E6B48">
        <w:rPr>
          <w:rFonts w:cs="Times New Roman"/>
          <w:bCs/>
          <w:lang w:val="en-US"/>
        </w:rPr>
        <w:t xml:space="preserve">article </w:t>
      </w:r>
      <w:proofErr w:type="spellStart"/>
      <w:r w:rsidRPr="003E6B48">
        <w:rPr>
          <w:rFonts w:cs="Times New Roman"/>
          <w:bCs/>
          <w:lang w:val="en-US"/>
        </w:rPr>
        <w:t>rédigé</w:t>
      </w:r>
      <w:proofErr w:type="spellEnd"/>
      <w:r w:rsidRPr="003E6B48">
        <w:rPr>
          <w:rFonts w:cs="Times New Roman"/>
          <w:bCs/>
          <w:lang w:val="en-US"/>
        </w:rPr>
        <w:t xml:space="preserve"> </w:t>
      </w:r>
      <w:proofErr w:type="spellStart"/>
      <w:r w:rsidRPr="003E6B48">
        <w:rPr>
          <w:rFonts w:cs="Times New Roman"/>
          <w:bCs/>
          <w:lang w:val="en-US"/>
        </w:rPr>
        <w:t>en</w:t>
      </w:r>
      <w:proofErr w:type="spellEnd"/>
      <w:r w:rsidRPr="003E6B48">
        <w:rPr>
          <w:rFonts w:cs="Times New Roman"/>
          <w:bCs/>
          <w:lang w:val="en-US"/>
        </w:rPr>
        <w:t xml:space="preserve"> chinois</w:t>
      </w:r>
      <w:r w:rsidR="000D7BA6">
        <w:rPr>
          <w:rFonts w:cs="Times New Roman"/>
          <w:bCs/>
          <w:lang w:val="en-US"/>
        </w:rPr>
        <w:t>)</w:t>
      </w:r>
      <w:r w:rsidRPr="003E6B48">
        <w:rPr>
          <w:rFonts w:cs="Times New Roman"/>
          <w:bCs/>
          <w:lang w:val="en-US"/>
        </w:rPr>
        <w:t xml:space="preserve">, </w:t>
      </w:r>
      <w:r w:rsidRPr="003E6B48">
        <w:rPr>
          <w:rFonts w:cs="Times New Roman"/>
          <w:bCs/>
          <w:i/>
          <w:iCs/>
          <w:lang w:val="en-US"/>
        </w:rPr>
        <w:t>Foreign Language World</w:t>
      </w:r>
      <w:r w:rsidRPr="003E6B48">
        <w:rPr>
          <w:rFonts w:cs="Times New Roman"/>
          <w:bCs/>
          <w:lang w:val="en-US"/>
        </w:rPr>
        <w:t xml:space="preserve"> (</w:t>
      </w:r>
      <w:r w:rsidRPr="003E6B48">
        <w:rPr>
          <w:lang w:val="en-US"/>
        </w:rPr>
        <w:t xml:space="preserve">Shanghai International Studies University </w:t>
      </w:r>
      <w:r w:rsidRPr="003E6B48">
        <w:rPr>
          <w:rFonts w:hint="eastAsia"/>
          <w:lang w:val="en-US"/>
        </w:rPr>
        <w:t>Press</w:t>
      </w:r>
      <w:r w:rsidRPr="003E6B48">
        <w:rPr>
          <w:rFonts w:cs="Times New Roman"/>
          <w:bCs/>
          <w:lang w:val="en-US"/>
        </w:rPr>
        <w:t xml:space="preserve">), sous </w:t>
      </w:r>
      <w:r>
        <w:rPr>
          <w:rFonts w:cs="Times New Roman"/>
          <w:bCs/>
          <w:lang w:val="en-US"/>
        </w:rPr>
        <w:t>revision.</w:t>
      </w:r>
    </w:p>
    <w:p w14:paraId="7675DE31" w14:textId="47D2F40B" w:rsidR="00DA2784" w:rsidRPr="00DA2784" w:rsidRDefault="00732589" w:rsidP="007B675C">
      <w:pPr>
        <w:spacing w:after="200" w:line="276" w:lineRule="auto"/>
        <w:rPr>
          <w:rFonts w:ascii="Calibri" w:eastAsia="Times New Roman" w:hAnsi="Calibri" w:cs="Times New Roman"/>
          <w:lang w:eastAsia="fr-FR"/>
        </w:rPr>
      </w:pPr>
      <w:r w:rsidRPr="00732589">
        <w:rPr>
          <w:rFonts w:ascii="Calibri" w:eastAsia="Calibri" w:hAnsi="Calibri" w:cs="Times New Roman"/>
        </w:rPr>
        <w:t>[</w:t>
      </w:r>
      <w:r w:rsidRPr="00732589">
        <w:rPr>
          <w:rFonts w:ascii="Calibri" w:eastAsia="Calibri" w:hAnsi="Calibri" w:cs="Times New Roman"/>
          <w:b/>
          <w:bCs/>
        </w:rPr>
        <w:t>0</w:t>
      </w:r>
      <w:r w:rsidR="000B06B8">
        <w:rPr>
          <w:rFonts w:ascii="Calibri" w:eastAsia="Calibri" w:hAnsi="Calibri" w:cs="Times New Roman"/>
          <w:b/>
          <w:bCs/>
        </w:rPr>
        <w:t>4</w:t>
      </w:r>
      <w:r w:rsidRPr="00732589">
        <w:rPr>
          <w:rFonts w:ascii="Calibri" w:eastAsia="Calibri" w:hAnsi="Calibri" w:cs="Times New Roman"/>
        </w:rPr>
        <w:t xml:space="preserve">] </w:t>
      </w:r>
      <w:r w:rsidR="00DA2784">
        <w:rPr>
          <w:rFonts w:ascii="Calibri" w:eastAsia="Times New Roman" w:hAnsi="Calibri" w:cs="Times New Roman"/>
          <w:lang w:eastAsia="fr-FR"/>
        </w:rPr>
        <w:t>« </w:t>
      </w:r>
      <w:r w:rsidR="00DA2784" w:rsidRPr="00DA2784">
        <w:rPr>
          <w:rFonts w:ascii="Calibri" w:eastAsia="Times New Roman" w:hAnsi="Calibri" w:cs="Times New Roman"/>
          <w:lang w:eastAsia="fr-FR"/>
        </w:rPr>
        <w:t>Pourquoi la langue coloniale perdure-t-elle à Madagascar ? La construction de l’autorité du français et ses effets contemporains</w:t>
      </w:r>
      <w:r w:rsidR="00DA2784">
        <w:rPr>
          <w:rFonts w:ascii="Calibri" w:eastAsia="Times New Roman" w:hAnsi="Calibri" w:cs="Times New Roman"/>
          <w:lang w:eastAsia="fr-FR"/>
        </w:rPr>
        <w:t xml:space="preserve"> » </w:t>
      </w:r>
      <w:r w:rsidR="000D7BA6">
        <w:rPr>
          <w:rFonts w:ascii="Calibri" w:eastAsia="Times New Roman" w:hAnsi="Calibri" w:cs="Times New Roman"/>
          <w:lang w:eastAsia="fr-FR"/>
        </w:rPr>
        <w:t>(</w:t>
      </w:r>
      <w:r w:rsidR="00DA2784">
        <w:rPr>
          <w:rFonts w:ascii="Calibri" w:eastAsia="Times New Roman" w:hAnsi="Calibri" w:cs="Times New Roman"/>
          <w:lang w:eastAsia="fr-FR"/>
        </w:rPr>
        <w:t>article rédigé en chinois</w:t>
      </w:r>
      <w:r w:rsidR="000D7BA6">
        <w:rPr>
          <w:rFonts w:ascii="Calibri" w:eastAsia="Times New Roman" w:hAnsi="Calibri" w:cs="Times New Roman"/>
          <w:lang w:eastAsia="fr-FR"/>
        </w:rPr>
        <w:t>)</w:t>
      </w:r>
      <w:r w:rsidR="00DA2784">
        <w:rPr>
          <w:rFonts w:ascii="Calibri" w:eastAsia="Times New Roman" w:hAnsi="Calibri" w:cs="Times New Roman"/>
          <w:lang w:eastAsia="fr-FR"/>
        </w:rPr>
        <w:t xml:space="preserve">, </w:t>
      </w:r>
      <w:r w:rsidR="000D7BA6" w:rsidRPr="000D7BA6">
        <w:rPr>
          <w:rFonts w:ascii="Calibri" w:eastAsia="Times New Roman" w:hAnsi="Calibri" w:cs="Times New Roman"/>
          <w:i/>
          <w:iCs/>
          <w:lang w:eastAsia="fr-FR"/>
        </w:rPr>
        <w:t>C</w:t>
      </w:r>
      <w:r w:rsidR="000D7BA6" w:rsidRPr="000D7BA6">
        <w:rPr>
          <w:rFonts w:ascii="Calibri" w:eastAsia="Times New Roman" w:hAnsi="Calibri" w:cs="Times New Roman"/>
          <w:i/>
          <w:iCs/>
          <w:lang w:eastAsia="fr-FR"/>
        </w:rPr>
        <w:t xml:space="preserve">ountry and </w:t>
      </w:r>
      <w:r w:rsidR="000D7BA6" w:rsidRPr="000D7BA6">
        <w:rPr>
          <w:rFonts w:ascii="Calibri" w:eastAsia="Times New Roman" w:hAnsi="Calibri" w:cs="Times New Roman"/>
          <w:i/>
          <w:iCs/>
          <w:lang w:eastAsia="fr-FR"/>
        </w:rPr>
        <w:t>A</w:t>
      </w:r>
      <w:r w:rsidR="000D7BA6" w:rsidRPr="000D7BA6">
        <w:rPr>
          <w:rFonts w:ascii="Calibri" w:eastAsia="Times New Roman" w:hAnsi="Calibri" w:cs="Times New Roman"/>
          <w:i/>
          <w:iCs/>
          <w:lang w:eastAsia="fr-FR"/>
        </w:rPr>
        <w:t xml:space="preserve">rea </w:t>
      </w:r>
      <w:proofErr w:type="spellStart"/>
      <w:r w:rsidR="000D7BA6" w:rsidRPr="000D7BA6">
        <w:rPr>
          <w:rFonts w:ascii="Calibri" w:eastAsia="Times New Roman" w:hAnsi="Calibri" w:cs="Times New Roman"/>
          <w:i/>
          <w:iCs/>
          <w:lang w:eastAsia="fr-FR"/>
        </w:rPr>
        <w:t>S</w:t>
      </w:r>
      <w:r w:rsidR="000D7BA6" w:rsidRPr="000D7BA6">
        <w:rPr>
          <w:rFonts w:ascii="Calibri" w:eastAsia="Times New Roman" w:hAnsi="Calibri" w:cs="Times New Roman"/>
          <w:i/>
          <w:iCs/>
          <w:lang w:eastAsia="fr-FR"/>
        </w:rPr>
        <w:t>tudies</w:t>
      </w:r>
      <w:proofErr w:type="spellEnd"/>
      <w:r w:rsidR="000D7BA6">
        <w:rPr>
          <w:rFonts w:ascii="Calibri" w:eastAsia="Times New Roman" w:hAnsi="Calibri" w:cs="Times New Roman"/>
          <w:lang w:eastAsia="fr-FR"/>
        </w:rPr>
        <w:t xml:space="preserve"> (</w:t>
      </w:r>
      <w:r w:rsidR="00B724EA" w:rsidRPr="00B724EA">
        <w:rPr>
          <w:rFonts w:ascii="Calibri" w:eastAsia="Times New Roman" w:hAnsi="Calibri" w:cs="Times New Roman"/>
          <w:lang w:eastAsia="fr-FR"/>
        </w:rPr>
        <w:t xml:space="preserve">Beijing </w:t>
      </w:r>
      <w:proofErr w:type="spellStart"/>
      <w:r w:rsidR="00B724EA" w:rsidRPr="00B724EA">
        <w:rPr>
          <w:rFonts w:ascii="Calibri" w:eastAsia="Times New Roman" w:hAnsi="Calibri" w:cs="Times New Roman"/>
          <w:lang w:eastAsia="fr-FR"/>
        </w:rPr>
        <w:t>Foreign</w:t>
      </w:r>
      <w:proofErr w:type="spellEnd"/>
      <w:r w:rsidR="00B724EA" w:rsidRPr="00B724EA">
        <w:rPr>
          <w:rFonts w:ascii="Calibri" w:eastAsia="Times New Roman" w:hAnsi="Calibri" w:cs="Times New Roman"/>
          <w:lang w:eastAsia="fr-FR"/>
        </w:rPr>
        <w:t xml:space="preserve"> </w:t>
      </w:r>
      <w:proofErr w:type="spellStart"/>
      <w:r w:rsidR="00B724EA" w:rsidRPr="00B724EA">
        <w:rPr>
          <w:rFonts w:ascii="Calibri" w:eastAsia="Times New Roman" w:hAnsi="Calibri" w:cs="Times New Roman"/>
          <w:lang w:eastAsia="fr-FR"/>
        </w:rPr>
        <w:t>Studies</w:t>
      </w:r>
      <w:proofErr w:type="spellEnd"/>
      <w:r w:rsidR="00B724EA" w:rsidRPr="00B724EA">
        <w:rPr>
          <w:rFonts w:ascii="Calibri" w:eastAsia="Times New Roman" w:hAnsi="Calibri" w:cs="Times New Roman"/>
          <w:lang w:eastAsia="fr-FR"/>
        </w:rPr>
        <w:t xml:space="preserve"> </w:t>
      </w:r>
      <w:proofErr w:type="spellStart"/>
      <w:r w:rsidR="00B724EA" w:rsidRPr="00B724EA">
        <w:rPr>
          <w:rFonts w:ascii="Calibri" w:eastAsia="Times New Roman" w:hAnsi="Calibri" w:cs="Times New Roman"/>
          <w:lang w:eastAsia="fr-FR"/>
        </w:rPr>
        <w:t>University</w:t>
      </w:r>
      <w:proofErr w:type="spellEnd"/>
      <w:r w:rsidR="000D7BA6">
        <w:rPr>
          <w:rFonts w:ascii="Calibri" w:eastAsia="Times New Roman" w:hAnsi="Calibri" w:cs="Times New Roman"/>
          <w:lang w:eastAsia="fr-FR"/>
        </w:rPr>
        <w:t>)</w:t>
      </w:r>
      <w:r w:rsidR="000D7BA6">
        <w:rPr>
          <w:rFonts w:ascii="Calibri" w:eastAsia="Times New Roman" w:hAnsi="Calibri" w:cs="Times New Roman"/>
          <w:lang w:eastAsia="fr-FR"/>
        </w:rPr>
        <w:t xml:space="preserve">, </w:t>
      </w:r>
      <w:r w:rsidR="00DA2784">
        <w:rPr>
          <w:rFonts w:ascii="Calibri" w:eastAsia="Times New Roman" w:hAnsi="Calibri" w:cs="Times New Roman"/>
          <w:lang w:eastAsia="fr-FR"/>
        </w:rPr>
        <w:t>sous révision.</w:t>
      </w:r>
    </w:p>
    <w:bookmarkEnd w:id="0"/>
    <w:p w14:paraId="28869FE8" w14:textId="77777777" w:rsidR="007B675C" w:rsidRPr="00DA278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</w:p>
    <w:p w14:paraId="4FB13EE1" w14:textId="77777777" w:rsidR="007B675C" w:rsidRPr="00B564C4" w:rsidRDefault="007B675C" w:rsidP="007B675C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</w:pPr>
      <w:r w:rsidRPr="00B564C4"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  <w:t>Articles dans des revues sans comité de lecture</w:t>
      </w:r>
    </w:p>
    <w:p w14:paraId="5DC60F09" w14:textId="77777777" w:rsidR="007B675C" w:rsidRPr="00B564C4" w:rsidRDefault="007B675C" w:rsidP="007B675C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B564C4">
        <w:rPr>
          <w:rFonts w:ascii="Calibri" w:eastAsia="Times New Roman" w:hAnsi="Calibri" w:cs="Times New Roman"/>
          <w:lang w:eastAsia="fr-FR"/>
        </w:rPr>
        <w:t>[</w:t>
      </w:r>
      <w:r w:rsidRPr="00B564C4">
        <w:rPr>
          <w:rFonts w:ascii="Calibri" w:eastAsia="Times New Roman" w:hAnsi="Calibri" w:cs="Times New Roman"/>
          <w:b/>
          <w:bCs/>
          <w:lang w:eastAsia="fr-FR"/>
        </w:rPr>
        <w:t>01</w:t>
      </w:r>
      <w:r w:rsidRPr="00B564C4">
        <w:rPr>
          <w:rFonts w:ascii="Calibri" w:eastAsia="Times New Roman" w:hAnsi="Calibri" w:cs="Times New Roman"/>
          <w:lang w:eastAsia="fr-FR"/>
        </w:rPr>
        <w:t xml:space="preserve">] </w:t>
      </w:r>
    </w:p>
    <w:p w14:paraId="123BA92F" w14:textId="77777777" w:rsidR="007B675C" w:rsidRPr="00B564C4" w:rsidRDefault="007B675C" w:rsidP="007B675C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15D62C8B" w14:textId="77777777" w:rsidR="007B675C" w:rsidRPr="00B564C4" w:rsidRDefault="007B675C" w:rsidP="007B675C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B564C4">
        <w:rPr>
          <w:rFonts w:ascii="Calibri" w:eastAsia="Times New Roman" w:hAnsi="Calibri" w:cs="Times New Roman"/>
          <w:b/>
          <w:lang w:eastAsia="fr-FR"/>
        </w:rPr>
        <w:t>[02]</w:t>
      </w:r>
      <w:r w:rsidRPr="00B564C4">
        <w:rPr>
          <w:rFonts w:ascii="Calibri" w:eastAsia="Times New Roman" w:hAnsi="Calibri" w:cs="Times New Roman"/>
          <w:lang w:eastAsia="fr-FR"/>
        </w:rPr>
        <w:t xml:space="preserve"> </w:t>
      </w:r>
    </w:p>
    <w:p w14:paraId="54779A60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  <w:r w:rsidRPr="00B564C4">
        <w:rPr>
          <w:rFonts w:ascii="Calibri" w:eastAsia="Times New Roman" w:hAnsi="Calibri" w:cs="Times New Roman"/>
          <w:lang w:eastAsia="fr-FR"/>
        </w:rPr>
        <w:t xml:space="preserve"> </w:t>
      </w:r>
    </w:p>
    <w:p w14:paraId="0B6A3277" w14:textId="77777777" w:rsidR="007B675C" w:rsidRPr="00B564C4" w:rsidRDefault="007B675C" w:rsidP="007B675C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</w:pPr>
      <w:r w:rsidRPr="00B564C4"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  <w:t>Ouvrages à titre individuel, direction d’ouvrage</w:t>
      </w:r>
    </w:p>
    <w:p w14:paraId="041EADB1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B564C4">
        <w:rPr>
          <w:rFonts w:ascii="Calibri" w:eastAsia="Calibri" w:hAnsi="Calibri" w:cs="Times New Roman"/>
          <w:lang w:val="en-US"/>
        </w:rPr>
        <w:t>[</w:t>
      </w:r>
      <w:r w:rsidRPr="00B564C4">
        <w:rPr>
          <w:rFonts w:ascii="Calibri" w:eastAsia="Calibri" w:hAnsi="Calibri" w:cs="Times New Roman"/>
          <w:b/>
          <w:bCs/>
          <w:lang w:val="en-US"/>
        </w:rPr>
        <w:t>01</w:t>
      </w:r>
      <w:r w:rsidRPr="00B564C4">
        <w:rPr>
          <w:rFonts w:ascii="Calibri" w:eastAsia="Calibri" w:hAnsi="Calibri" w:cs="Times New Roman"/>
          <w:lang w:val="en-US"/>
        </w:rPr>
        <w:t xml:space="preserve">] </w:t>
      </w:r>
    </w:p>
    <w:p w14:paraId="27FA0418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D7BC750" w14:textId="77777777" w:rsidR="007B675C" w:rsidRPr="00B564C4" w:rsidRDefault="007B675C" w:rsidP="007B675C">
      <w:pPr>
        <w:spacing w:after="200" w:line="276" w:lineRule="auto"/>
        <w:rPr>
          <w:rFonts w:ascii="Calibri" w:eastAsia="Times New Roman" w:hAnsi="Calibri" w:cs="Times New Roman"/>
          <w:lang w:eastAsia="fr-FR"/>
        </w:rPr>
      </w:pPr>
      <w:r w:rsidRPr="00B564C4">
        <w:rPr>
          <w:rFonts w:ascii="Calibri" w:eastAsia="Calibri" w:hAnsi="Calibri" w:cs="Times New Roman"/>
          <w:lang w:val="en-US"/>
        </w:rPr>
        <w:t>[</w:t>
      </w:r>
      <w:r w:rsidRPr="00B564C4">
        <w:rPr>
          <w:rFonts w:ascii="Calibri" w:eastAsia="Calibri" w:hAnsi="Calibri" w:cs="Times New Roman"/>
          <w:b/>
          <w:bCs/>
          <w:lang w:val="en-US"/>
        </w:rPr>
        <w:t>02</w:t>
      </w:r>
      <w:r w:rsidRPr="00B564C4">
        <w:rPr>
          <w:rFonts w:ascii="Calibri" w:eastAsia="Calibri" w:hAnsi="Calibri" w:cs="Times New Roman"/>
          <w:lang w:val="en-US"/>
        </w:rPr>
        <w:t xml:space="preserve">] </w:t>
      </w:r>
    </w:p>
    <w:p w14:paraId="509A238D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452A9BF" w14:textId="77777777" w:rsidR="007B675C" w:rsidRPr="00B564C4" w:rsidRDefault="007B675C" w:rsidP="007B675C">
      <w:pPr>
        <w:spacing w:after="0" w:line="240" w:lineRule="auto"/>
        <w:rPr>
          <w:rFonts w:ascii="Calibri" w:eastAsia="Calibri" w:hAnsi="Calibri" w:cs="Times New Roman"/>
        </w:rPr>
      </w:pPr>
    </w:p>
    <w:p w14:paraId="3246CFD7" w14:textId="77777777" w:rsidR="007B675C" w:rsidRPr="00B564C4" w:rsidRDefault="007B675C" w:rsidP="007B675C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</w:pPr>
      <w:r w:rsidRPr="00B564C4">
        <w:rPr>
          <w:rFonts w:ascii="Calibri" w:eastAsia="Calibri" w:hAnsi="Calibri" w:cs="Open Sans"/>
          <w:b/>
          <w:color w:val="000000"/>
          <w:sz w:val="24"/>
          <w:szCs w:val="24"/>
          <w:shd w:val="clear" w:color="auto" w:fill="FFFFFF"/>
        </w:rPr>
        <w:t>Contribution à des ouvrages, actes de colloques, catalogues</w:t>
      </w:r>
    </w:p>
    <w:p w14:paraId="61A04192" w14:textId="77777777" w:rsidR="007B675C" w:rsidRPr="00B564C4" w:rsidRDefault="007B675C" w:rsidP="007B675C">
      <w:pPr>
        <w:spacing w:after="200" w:line="276" w:lineRule="auto"/>
        <w:rPr>
          <w:rFonts w:ascii="Calibri" w:eastAsia="Times New Roman" w:hAnsi="Calibri" w:cs="Times New Roman"/>
          <w:lang w:eastAsia="fr-FR"/>
        </w:rPr>
      </w:pPr>
      <w:r w:rsidRPr="00B564C4">
        <w:rPr>
          <w:rFonts w:ascii="Calibri" w:eastAsia="Times New Roman" w:hAnsi="Calibri" w:cs="Times New Roman"/>
          <w:lang w:eastAsia="fr-FR"/>
        </w:rPr>
        <w:t>[</w:t>
      </w:r>
      <w:r w:rsidRPr="00B564C4">
        <w:rPr>
          <w:rFonts w:ascii="Calibri" w:eastAsia="Times New Roman" w:hAnsi="Calibri" w:cs="Times New Roman"/>
          <w:b/>
          <w:bCs/>
          <w:lang w:eastAsia="fr-FR"/>
        </w:rPr>
        <w:t>01</w:t>
      </w:r>
      <w:r w:rsidRPr="00B564C4">
        <w:rPr>
          <w:rFonts w:ascii="Calibri" w:eastAsia="Times New Roman" w:hAnsi="Calibri" w:cs="Times New Roman"/>
          <w:lang w:eastAsia="fr-FR"/>
        </w:rPr>
        <w:t xml:space="preserve">] </w:t>
      </w:r>
    </w:p>
    <w:p w14:paraId="5C006F67" w14:textId="77777777" w:rsidR="007B675C" w:rsidRPr="00B564C4" w:rsidRDefault="007B675C" w:rsidP="007B675C">
      <w:pPr>
        <w:spacing w:after="200" w:line="276" w:lineRule="auto"/>
        <w:rPr>
          <w:rFonts w:ascii="Calibri" w:eastAsia="Times New Roman" w:hAnsi="Calibri" w:cs="Times New Roman"/>
          <w:lang w:eastAsia="fr-FR"/>
        </w:rPr>
      </w:pPr>
      <w:r w:rsidRPr="00B564C4">
        <w:rPr>
          <w:rFonts w:ascii="Calibri" w:eastAsia="Times New Roman" w:hAnsi="Calibri" w:cs="Times New Roman"/>
          <w:lang w:eastAsia="fr-FR"/>
        </w:rPr>
        <w:t>[</w:t>
      </w:r>
      <w:r w:rsidRPr="00B564C4">
        <w:rPr>
          <w:rFonts w:ascii="Calibri" w:eastAsia="Times New Roman" w:hAnsi="Calibri" w:cs="Times New Roman"/>
          <w:b/>
          <w:bCs/>
          <w:lang w:eastAsia="fr-FR"/>
        </w:rPr>
        <w:t>02</w:t>
      </w:r>
      <w:r w:rsidRPr="00B564C4">
        <w:rPr>
          <w:rFonts w:ascii="Calibri" w:eastAsia="Times New Roman" w:hAnsi="Calibri" w:cs="Times New Roman"/>
          <w:lang w:eastAsia="fr-FR"/>
        </w:rPr>
        <w:t xml:space="preserve">] </w:t>
      </w:r>
    </w:p>
    <w:p w14:paraId="17BEBBCE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</w:p>
    <w:p w14:paraId="0B378B35" w14:textId="77777777" w:rsidR="007B675C" w:rsidRPr="00B564C4" w:rsidRDefault="007B675C" w:rsidP="007B675C">
      <w:pPr>
        <w:pBdr>
          <w:bottom w:val="single" w:sz="4" w:space="1" w:color="auto"/>
        </w:pBdr>
        <w:shd w:val="clear" w:color="auto" w:fill="F2F2F2"/>
        <w:spacing w:after="200" w:line="276" w:lineRule="auto"/>
        <w:rPr>
          <w:rFonts w:ascii="Calibri" w:eastAsia="Calibri" w:hAnsi="Calibri" w:cs="Times New Roman"/>
          <w:b/>
          <w:color w:val="E36C0A"/>
          <w:sz w:val="28"/>
          <w:szCs w:val="28"/>
        </w:rPr>
      </w:pPr>
      <w:r w:rsidRPr="00B564C4">
        <w:rPr>
          <w:rFonts w:ascii="Calibri" w:eastAsia="Calibri" w:hAnsi="Calibri" w:cs="Times New Roman"/>
          <w:b/>
          <w:color w:val="E36C0A"/>
          <w:sz w:val="28"/>
          <w:szCs w:val="28"/>
        </w:rPr>
        <w:t>ACTIVITÉS DE RECHERCHE</w:t>
      </w:r>
    </w:p>
    <w:p w14:paraId="6CE41AA9" w14:textId="4559F0DC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 w:hint="eastAsia"/>
          <w:lang w:eastAsia="zh-CN"/>
        </w:rPr>
      </w:pPr>
      <w:r w:rsidRPr="00B564C4">
        <w:rPr>
          <w:rFonts w:ascii="Calibri" w:eastAsia="Calibri" w:hAnsi="Calibri" w:cs="Times New Roman"/>
        </w:rPr>
        <w:t>[</w:t>
      </w:r>
      <w:r w:rsidRPr="00B564C4">
        <w:rPr>
          <w:rFonts w:ascii="Calibri" w:eastAsia="Calibri" w:hAnsi="Calibri" w:cs="Times New Roman"/>
          <w:b/>
          <w:bCs/>
        </w:rPr>
        <w:t>01</w:t>
      </w:r>
      <w:proofErr w:type="gramStart"/>
      <w:r w:rsidRPr="00B564C4">
        <w:rPr>
          <w:rFonts w:ascii="Calibri" w:eastAsia="Calibri" w:hAnsi="Calibri" w:cs="Times New Roman"/>
        </w:rPr>
        <w:t xml:space="preserve">]  </w:t>
      </w:r>
      <w:r w:rsidR="0006752E">
        <w:rPr>
          <w:rFonts w:ascii="Calibri" w:eastAsia="Calibri" w:hAnsi="Calibri" w:cs="Times New Roman"/>
        </w:rPr>
        <w:t>Linguistique</w:t>
      </w:r>
      <w:proofErr w:type="gramEnd"/>
      <w:r w:rsidR="0006752E">
        <w:rPr>
          <w:rFonts w:ascii="Calibri" w:eastAsia="Calibri" w:hAnsi="Calibri" w:cs="Times New Roman"/>
        </w:rPr>
        <w:t xml:space="preserve"> descript</w:t>
      </w:r>
      <w:r w:rsidR="00183D29">
        <w:rPr>
          <w:rFonts w:ascii="Calibri" w:eastAsia="Calibri" w:hAnsi="Calibri" w:cs="Times New Roman"/>
        </w:rPr>
        <w:t>ive</w:t>
      </w:r>
      <w:r w:rsidR="0006752E">
        <w:rPr>
          <w:rFonts w:ascii="Calibri" w:eastAsia="Calibri" w:hAnsi="Calibri" w:cs="Times New Roman"/>
        </w:rPr>
        <w:t xml:space="preserve">, </w:t>
      </w:r>
      <w:proofErr w:type="spellStart"/>
      <w:r w:rsidR="00183D29">
        <w:rPr>
          <w:rFonts w:ascii="Calibri" w:eastAsia="Calibri" w:hAnsi="Calibri" w:cs="Times New Roman"/>
        </w:rPr>
        <w:t>Macro-syntaxe</w:t>
      </w:r>
      <w:proofErr w:type="spellEnd"/>
      <w:r w:rsidR="0006752E">
        <w:rPr>
          <w:rFonts w:ascii="Calibri" w:eastAsia="Calibri" w:hAnsi="Calibri" w:cs="Times New Roman"/>
        </w:rPr>
        <w:t xml:space="preserve">, </w:t>
      </w:r>
      <w:r w:rsidR="00183D29">
        <w:rPr>
          <w:rFonts w:ascii="Calibri" w:eastAsia="Calibri" w:hAnsi="Calibri" w:cs="Times New Roman"/>
        </w:rPr>
        <w:t xml:space="preserve">FLE, </w:t>
      </w:r>
      <w:r w:rsidR="0006752E">
        <w:rPr>
          <w:rFonts w:ascii="Calibri" w:eastAsia="Calibri" w:hAnsi="Calibri" w:cs="Times New Roman"/>
        </w:rPr>
        <w:t>Polysémie, Présupposition</w:t>
      </w:r>
      <w:r w:rsidR="00DA2784">
        <w:rPr>
          <w:rFonts w:ascii="Calibri" w:eastAsia="Calibri" w:hAnsi="Calibri" w:cs="Times New Roman"/>
        </w:rPr>
        <w:t>, Sociolinguistique</w:t>
      </w:r>
    </w:p>
    <w:p w14:paraId="05DFBE42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</w:rPr>
        <w:t>[</w:t>
      </w:r>
      <w:r w:rsidRPr="00B564C4">
        <w:rPr>
          <w:rFonts w:ascii="Calibri" w:eastAsia="Calibri" w:hAnsi="Calibri" w:cs="Times New Roman"/>
          <w:b/>
          <w:bCs/>
        </w:rPr>
        <w:t>02</w:t>
      </w:r>
      <w:r w:rsidRPr="00B564C4">
        <w:rPr>
          <w:rFonts w:ascii="Calibri" w:eastAsia="Calibri" w:hAnsi="Calibri" w:cs="Times New Roman"/>
        </w:rPr>
        <w:t xml:space="preserve">] </w:t>
      </w:r>
    </w:p>
    <w:p w14:paraId="73929D00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</w:rPr>
        <w:t>[</w:t>
      </w:r>
      <w:r w:rsidRPr="00B564C4">
        <w:rPr>
          <w:rFonts w:ascii="Calibri" w:eastAsia="Calibri" w:hAnsi="Calibri" w:cs="Times New Roman"/>
          <w:b/>
          <w:bCs/>
        </w:rPr>
        <w:t>03</w:t>
      </w:r>
      <w:r w:rsidRPr="00B564C4">
        <w:rPr>
          <w:rFonts w:ascii="Calibri" w:eastAsia="Calibri" w:hAnsi="Calibri" w:cs="Times New Roman"/>
        </w:rPr>
        <w:t xml:space="preserve">]  </w:t>
      </w:r>
    </w:p>
    <w:p w14:paraId="45DF0DA6" w14:textId="65E80253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</w:rPr>
        <w:lastRenderedPageBreak/>
        <w:t>[</w:t>
      </w:r>
      <w:r w:rsidRPr="00B564C4">
        <w:rPr>
          <w:rFonts w:ascii="Calibri" w:eastAsia="Calibri" w:hAnsi="Calibri" w:cs="Times New Roman"/>
          <w:b/>
          <w:bCs/>
        </w:rPr>
        <w:t>04</w:t>
      </w:r>
      <w:r w:rsidRPr="00B564C4">
        <w:rPr>
          <w:rFonts w:ascii="Calibri" w:eastAsia="Calibri" w:hAnsi="Calibri" w:cs="Times New Roman"/>
        </w:rPr>
        <w:t xml:space="preserve">]   </w:t>
      </w:r>
    </w:p>
    <w:p w14:paraId="191B7A57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</w:p>
    <w:p w14:paraId="4E3117B3" w14:textId="77777777" w:rsidR="007B675C" w:rsidRPr="00B564C4" w:rsidRDefault="007B675C" w:rsidP="007B675C">
      <w:pPr>
        <w:pBdr>
          <w:bottom w:val="single" w:sz="4" w:space="1" w:color="auto"/>
        </w:pBdr>
        <w:shd w:val="clear" w:color="auto" w:fill="F2F2F2"/>
        <w:spacing w:after="200" w:line="276" w:lineRule="auto"/>
        <w:rPr>
          <w:rFonts w:ascii="Calibri" w:eastAsia="Calibri" w:hAnsi="Calibri" w:cs="Times New Roman"/>
          <w:b/>
          <w:color w:val="E36C0A"/>
          <w:sz w:val="28"/>
          <w:szCs w:val="28"/>
        </w:rPr>
      </w:pPr>
      <w:r w:rsidRPr="00B564C4">
        <w:rPr>
          <w:rFonts w:ascii="Calibri" w:eastAsia="Calibri" w:hAnsi="Calibri" w:cs="Times New Roman"/>
          <w:b/>
          <w:color w:val="E36C0A"/>
          <w:sz w:val="28"/>
          <w:szCs w:val="28"/>
        </w:rPr>
        <w:t>RESPONSABILITÉS SCIENTIFIQUES</w:t>
      </w:r>
    </w:p>
    <w:p w14:paraId="4C66FB6E" w14:textId="2F97B19E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  <w:b/>
          <w:bCs/>
        </w:rPr>
        <w:t xml:space="preserve">[01] </w:t>
      </w:r>
      <w:r w:rsidR="009E2B11">
        <w:rPr>
          <w:rFonts w:cs="Times New Roman"/>
        </w:rPr>
        <w:t>Membre de l’Association des Sciences du Langage (ASL)</w:t>
      </w:r>
    </w:p>
    <w:p w14:paraId="25C876CA" w14:textId="77777777" w:rsidR="007B675C" w:rsidRPr="00B564C4" w:rsidRDefault="007B675C" w:rsidP="007B675C">
      <w:pPr>
        <w:spacing w:after="200" w:line="276" w:lineRule="auto"/>
        <w:rPr>
          <w:rFonts w:ascii="Calibri" w:eastAsia="Calibri" w:hAnsi="Calibri" w:cs="Times New Roman"/>
        </w:rPr>
      </w:pPr>
      <w:r w:rsidRPr="00B564C4">
        <w:rPr>
          <w:rFonts w:ascii="Calibri" w:eastAsia="Calibri" w:hAnsi="Calibri" w:cs="Times New Roman"/>
        </w:rPr>
        <w:t>[</w:t>
      </w:r>
      <w:r w:rsidRPr="00B564C4">
        <w:rPr>
          <w:rFonts w:ascii="Calibri" w:eastAsia="Calibri" w:hAnsi="Calibri" w:cs="Times New Roman"/>
          <w:b/>
          <w:bCs/>
        </w:rPr>
        <w:t>02</w:t>
      </w:r>
      <w:r w:rsidRPr="00B564C4">
        <w:rPr>
          <w:rFonts w:ascii="Calibri" w:eastAsia="Calibri" w:hAnsi="Calibri" w:cs="Times New Roman"/>
        </w:rPr>
        <w:t>]</w:t>
      </w:r>
      <w:r w:rsidRPr="00B564C4">
        <w:rPr>
          <w:rFonts w:ascii="Calibri" w:eastAsia="Calibri" w:hAnsi="Calibri" w:cs="Times New Roman"/>
          <w:b/>
          <w:bCs/>
        </w:rPr>
        <w:t xml:space="preserve"> </w:t>
      </w:r>
    </w:p>
    <w:p w14:paraId="4F411250" w14:textId="4E8458C3" w:rsidR="0018614A" w:rsidRPr="0018614A" w:rsidRDefault="007B675C" w:rsidP="007B675C">
      <w:pPr>
        <w:spacing w:after="200" w:line="276" w:lineRule="auto"/>
        <w:rPr>
          <w:rFonts w:ascii="Gotham bold" w:eastAsia="Calibri" w:hAnsi="Gotham bold" w:cs="Times New Roman"/>
        </w:rPr>
      </w:pPr>
      <w:r w:rsidRPr="00B564C4">
        <w:rPr>
          <w:rFonts w:ascii="Calibri" w:eastAsia="Calibri" w:hAnsi="Calibri" w:cs="Times New Roman"/>
        </w:rPr>
        <w:t>[</w:t>
      </w:r>
      <w:r w:rsidRPr="00B564C4">
        <w:rPr>
          <w:rFonts w:ascii="Calibri" w:eastAsia="Calibri" w:hAnsi="Calibri" w:cs="Times New Roman"/>
          <w:b/>
          <w:bCs/>
        </w:rPr>
        <w:t>03</w:t>
      </w:r>
      <w:r w:rsidRPr="00B564C4">
        <w:rPr>
          <w:rFonts w:ascii="Calibri" w:eastAsia="Calibri" w:hAnsi="Calibri" w:cs="Times New Roman"/>
        </w:rPr>
        <w:t>]</w:t>
      </w:r>
      <w:r w:rsidRPr="00B564C4">
        <w:rPr>
          <w:rFonts w:ascii="Calibri" w:eastAsia="Calibri" w:hAnsi="Calibri" w:cs="Times New Roman"/>
          <w:b/>
          <w:bCs/>
        </w:rPr>
        <w:t xml:space="preserve"> </w:t>
      </w:r>
      <w:r w:rsidR="0018614A">
        <w:rPr>
          <w:rFonts w:ascii="Gotham bold" w:eastAsia="Calibri" w:hAnsi="Gotham bold" w:cs="Times New Roman"/>
        </w:rPr>
        <w:tab/>
      </w:r>
    </w:p>
    <w:sectPr w:rsidR="0018614A" w:rsidRPr="0018614A" w:rsidSect="00A81DC2">
      <w:headerReference w:type="default" r:id="rId7"/>
      <w:footerReference w:type="default" r:id="rId8"/>
      <w:pgSz w:w="11906" w:h="16838"/>
      <w:pgMar w:top="1417" w:right="1417" w:bottom="568" w:left="1417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9145" w14:textId="77777777" w:rsidR="00C766EF" w:rsidRDefault="00C766EF" w:rsidP="004C275C">
      <w:pPr>
        <w:spacing w:after="0" w:line="240" w:lineRule="auto"/>
      </w:pPr>
      <w:r>
        <w:separator/>
      </w:r>
    </w:p>
  </w:endnote>
  <w:endnote w:type="continuationSeparator" w:id="0">
    <w:p w14:paraId="6723E105" w14:textId="77777777" w:rsidR="00C766EF" w:rsidRDefault="00C766EF" w:rsidP="004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otham bold">
    <w:altName w:val="Cambria"/>
    <w:panose1 w:val="020B0604020202020204"/>
    <w:charset w:val="00"/>
    <w:family w:val="roman"/>
    <w:notTrueType/>
    <w:pitch w:val="default"/>
  </w:font>
  <w:font w:name="Isidora Sans SemiBold">
    <w:altName w:val="Calibri"/>
    <w:panose1 w:val="020B0604020202020204"/>
    <w:charset w:val="00"/>
    <w:family w:val="modern"/>
    <w:notTrueType/>
    <w:pitch w:val="variable"/>
    <w:sig w:usb0="A000006F" w:usb1="5000004A" w:usb2="00000000" w:usb3="00000000" w:csb0="00000093" w:csb1="00000000"/>
  </w:font>
  <w:font w:name="Isidora Sans">
    <w:altName w:val="Calibri"/>
    <w:panose1 w:val="020B0604020202020204"/>
    <w:charset w:val="00"/>
    <w:family w:val="modern"/>
    <w:notTrueType/>
    <w:pitch w:val="variable"/>
    <w:sig w:usb0="A000006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A495" w14:textId="77777777" w:rsidR="004C275C" w:rsidRPr="002F0958" w:rsidRDefault="00C75E8C" w:rsidP="00DD3107">
    <w:pPr>
      <w:pStyle w:val="a5"/>
      <w:tabs>
        <w:tab w:val="right" w:pos="426"/>
      </w:tabs>
      <w:ind w:left="-567"/>
      <w:rPr>
        <w:rFonts w:ascii="Isidora Sans" w:hAnsi="Isidora Sans"/>
        <w:color w:val="C0504D"/>
        <w:sz w:val="20"/>
      </w:rPr>
    </w:pP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1312" behindDoc="0" locked="0" layoutInCell="1" allowOverlap="1" wp14:anchorId="30685828" wp14:editId="2E0ABC84">
          <wp:simplePos x="0" y="0"/>
          <wp:positionH relativeFrom="column">
            <wp:posOffset>-294005</wp:posOffset>
          </wp:positionH>
          <wp:positionV relativeFrom="paragraph">
            <wp:posOffset>867879</wp:posOffset>
          </wp:positionV>
          <wp:extent cx="139700" cy="139700"/>
          <wp:effectExtent l="0" t="0" r="0" b="0"/>
          <wp:wrapNone/>
          <wp:docPr id="269" name="Graphique 269" descr="Envelop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envelop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0288" behindDoc="0" locked="0" layoutInCell="1" allowOverlap="1" wp14:anchorId="6CEEE074" wp14:editId="2325AD71">
          <wp:simplePos x="0" y="0"/>
          <wp:positionH relativeFrom="column">
            <wp:posOffset>-291465</wp:posOffset>
          </wp:positionH>
          <wp:positionV relativeFrom="paragraph">
            <wp:posOffset>713740</wp:posOffset>
          </wp:positionV>
          <wp:extent cx="127000" cy="127000"/>
          <wp:effectExtent l="0" t="0" r="6350" b="6350"/>
          <wp:wrapNone/>
          <wp:docPr id="270" name="Graphique 270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eceiver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59264" behindDoc="0" locked="0" layoutInCell="1" allowOverlap="1" wp14:anchorId="777B7FB8" wp14:editId="57DFB479">
          <wp:simplePos x="0" y="0"/>
          <wp:positionH relativeFrom="column">
            <wp:posOffset>-325286</wp:posOffset>
          </wp:positionH>
          <wp:positionV relativeFrom="paragraph">
            <wp:posOffset>441325</wp:posOffset>
          </wp:positionV>
          <wp:extent cx="190500" cy="190500"/>
          <wp:effectExtent l="0" t="0" r="0" b="0"/>
          <wp:wrapNone/>
          <wp:docPr id="271" name="Graphique 271" descr="Marqu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arker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7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4"/>
      <w:gridCol w:w="3540"/>
    </w:tblGrid>
    <w:tr w:rsidR="00350F2F" w14:paraId="6C838468" w14:textId="77777777" w:rsidTr="00911B08">
      <w:tc>
        <w:tcPr>
          <w:tcW w:w="6384" w:type="dxa"/>
        </w:tcPr>
        <w:p w14:paraId="0F4ACCFC" w14:textId="77777777" w:rsidR="00350F2F" w:rsidRPr="002F0958" w:rsidRDefault="00350F2F" w:rsidP="004C275C">
          <w:pPr>
            <w:pStyle w:val="a5"/>
            <w:ind w:left="-567" w:firstLine="458"/>
            <w:rPr>
              <w:rFonts w:cs="Calibri"/>
              <w:color w:val="C0504D"/>
              <w:sz w:val="20"/>
            </w:rPr>
          </w:pPr>
          <w:r w:rsidRPr="002F0958">
            <w:rPr>
              <w:rFonts w:cs="Calibri"/>
              <w:b/>
              <w:color w:val="C0504D"/>
              <w:sz w:val="20"/>
            </w:rPr>
            <w:t>Université de Perpignan</w:t>
          </w:r>
          <w:r w:rsidRPr="002F0958">
            <w:rPr>
              <w:rFonts w:cs="Calibri"/>
              <w:color w:val="C0504D"/>
              <w:sz w:val="20"/>
            </w:rPr>
            <w:t xml:space="preserve"> </w:t>
          </w:r>
          <w:r w:rsidRPr="002F0958">
            <w:rPr>
              <w:rFonts w:ascii="Cambria" w:hAnsi="Cambria" w:cs="Cambria"/>
              <w:color w:val="C0504D"/>
              <w:sz w:val="20"/>
            </w:rPr>
            <w:t xml:space="preserve">Via </w:t>
          </w:r>
          <w:proofErr w:type="spellStart"/>
          <w:r w:rsidRPr="002F0958">
            <w:rPr>
              <w:rFonts w:ascii="Cambria" w:hAnsi="Cambria" w:cs="Cambria"/>
              <w:color w:val="C0504D"/>
              <w:sz w:val="20"/>
            </w:rPr>
            <w:t>Domitia</w:t>
          </w:r>
          <w:proofErr w:type="spellEnd"/>
        </w:p>
        <w:p w14:paraId="43A6A5C1" w14:textId="77777777" w:rsidR="006A37C3" w:rsidRPr="002F0958" w:rsidRDefault="005D6796" w:rsidP="006A37C3">
          <w:pPr>
            <w:pStyle w:val="a5"/>
            <w:ind w:left="-567" w:firstLine="458"/>
            <w:rPr>
              <w:rFonts w:cs="Calibri"/>
              <w:b/>
              <w:color w:val="1B7089"/>
              <w:sz w:val="18"/>
            </w:rPr>
          </w:pPr>
          <w:r>
            <w:rPr>
              <w:rFonts w:cs="Calibri"/>
              <w:b/>
              <w:color w:val="1B7089"/>
              <w:sz w:val="18"/>
            </w:rPr>
            <w:t>Laboratoire CRESEM</w:t>
          </w:r>
        </w:p>
        <w:p w14:paraId="6B31BE85" w14:textId="77777777" w:rsidR="00DD3107" w:rsidRPr="002F0958" w:rsidRDefault="00DD3107" w:rsidP="00DD3107">
          <w:pPr>
            <w:pStyle w:val="a5"/>
            <w:ind w:left="-567" w:firstLine="458"/>
            <w:rPr>
              <w:rFonts w:cs="Calibri"/>
              <w:color w:val="1B7089"/>
              <w:sz w:val="18"/>
            </w:rPr>
          </w:pPr>
          <w:r w:rsidRPr="002F0958">
            <w:rPr>
              <w:rFonts w:cs="Calibri"/>
              <w:color w:val="1B7089"/>
              <w:sz w:val="18"/>
            </w:rPr>
            <w:t xml:space="preserve">     </w:t>
          </w:r>
          <w:r w:rsidR="006A37C3" w:rsidRPr="002F0958">
            <w:rPr>
              <w:rFonts w:cs="Calibri"/>
              <w:color w:val="1B7089"/>
              <w:sz w:val="18"/>
            </w:rPr>
            <w:t xml:space="preserve">52 avenue Paul </w:t>
          </w:r>
          <w:proofErr w:type="spellStart"/>
          <w:r w:rsidR="006A37C3" w:rsidRPr="002F0958">
            <w:rPr>
              <w:rFonts w:cs="Calibri"/>
              <w:color w:val="1B7089"/>
              <w:sz w:val="18"/>
            </w:rPr>
            <w:t>Alduy</w:t>
          </w:r>
          <w:proofErr w:type="spellEnd"/>
          <w:r w:rsidRPr="002F0958">
            <w:rPr>
              <w:rFonts w:cs="Calibri"/>
              <w:color w:val="1B7089"/>
              <w:sz w:val="18"/>
            </w:rPr>
            <w:t xml:space="preserve"> </w:t>
          </w:r>
        </w:p>
        <w:p w14:paraId="6E66D340" w14:textId="77777777" w:rsidR="00DD3107" w:rsidRPr="002F0958" w:rsidRDefault="00DD3107" w:rsidP="00DD3107">
          <w:pPr>
            <w:pStyle w:val="a5"/>
            <w:ind w:left="-567" w:firstLine="458"/>
            <w:rPr>
              <w:rFonts w:cs="Calibri"/>
              <w:color w:val="1B7089"/>
              <w:sz w:val="18"/>
            </w:rPr>
          </w:pPr>
          <w:r w:rsidRPr="002F0958">
            <w:rPr>
              <w:rFonts w:cs="Calibri"/>
              <w:color w:val="1B7089"/>
              <w:sz w:val="18"/>
            </w:rPr>
            <w:t xml:space="preserve">     </w:t>
          </w:r>
          <w:r w:rsidR="00350F2F" w:rsidRPr="002F0958">
            <w:rPr>
              <w:rFonts w:cs="Calibri"/>
              <w:color w:val="1B7089"/>
              <w:sz w:val="18"/>
            </w:rPr>
            <w:t>66860 PERPIGNAN Cedex 9</w:t>
          </w:r>
        </w:p>
        <w:p w14:paraId="79C31D7B" w14:textId="77777777" w:rsidR="00350F2F" w:rsidRPr="002F0958" w:rsidRDefault="00DD3107" w:rsidP="00DD3107">
          <w:pPr>
            <w:pStyle w:val="a5"/>
            <w:ind w:left="-567" w:firstLine="458"/>
            <w:rPr>
              <w:rFonts w:cs="Calibri"/>
              <w:color w:val="1B7089"/>
              <w:sz w:val="18"/>
            </w:rPr>
          </w:pPr>
          <w:r w:rsidRPr="002F0958">
            <w:rPr>
              <w:rFonts w:cs="Calibri"/>
              <w:color w:val="1B7089"/>
              <w:sz w:val="18"/>
            </w:rPr>
            <w:t xml:space="preserve">     </w:t>
          </w:r>
          <w:r w:rsidR="00350F2F" w:rsidRPr="002F0958">
            <w:rPr>
              <w:rFonts w:cs="Calibri"/>
              <w:color w:val="1B7089"/>
              <w:sz w:val="18"/>
            </w:rPr>
            <w:t xml:space="preserve">04 68 </w:t>
          </w:r>
          <w:r w:rsidR="005D6796">
            <w:rPr>
              <w:rFonts w:cs="Calibri"/>
              <w:color w:val="1B7089"/>
              <w:sz w:val="18"/>
            </w:rPr>
            <w:t>08</w:t>
          </w:r>
          <w:r w:rsidR="00350F2F" w:rsidRPr="002F0958">
            <w:rPr>
              <w:rFonts w:cs="Calibri"/>
              <w:color w:val="1B7089"/>
              <w:sz w:val="18"/>
            </w:rPr>
            <w:t xml:space="preserve"> </w:t>
          </w:r>
          <w:r w:rsidR="005D6796">
            <w:rPr>
              <w:rFonts w:cs="Calibri"/>
              <w:color w:val="1B7089"/>
              <w:sz w:val="18"/>
            </w:rPr>
            <w:t xml:space="preserve">18 </w:t>
          </w:r>
          <w:r w:rsidR="00350F2F" w:rsidRPr="002F0958">
            <w:rPr>
              <w:rFonts w:cs="Calibri"/>
              <w:color w:val="1B7089"/>
              <w:sz w:val="18"/>
            </w:rPr>
            <w:t>27</w:t>
          </w:r>
        </w:p>
        <w:p w14:paraId="4D4EF2CA" w14:textId="77777777" w:rsidR="00350F2F" w:rsidRPr="00350F2F" w:rsidRDefault="00350F2F" w:rsidP="00350F2F">
          <w:pPr>
            <w:pStyle w:val="a5"/>
            <w:ind w:left="-567" w:firstLine="458"/>
            <w:rPr>
              <w:rFonts w:ascii="Isidora Sans" w:hAnsi="Isidora Sans"/>
              <w:color w:val="1B7089"/>
              <w:sz w:val="20"/>
            </w:rPr>
          </w:pPr>
          <w:r w:rsidRPr="002F0958">
            <w:rPr>
              <w:rFonts w:cs="Calibri"/>
              <w:b/>
              <w:color w:val="C0504D"/>
              <w:sz w:val="20"/>
            </w:rPr>
            <w:t xml:space="preserve"> </w:t>
          </w:r>
          <w:r w:rsidR="00DD3107" w:rsidRPr="002F0958">
            <w:rPr>
              <w:rFonts w:cs="Calibri"/>
              <w:b/>
              <w:color w:val="C0504D"/>
              <w:sz w:val="20"/>
            </w:rPr>
            <w:t xml:space="preserve">   </w:t>
          </w:r>
          <w:r w:rsidR="00947BBA" w:rsidRPr="002F0958">
            <w:rPr>
              <w:rFonts w:cs="Calibri"/>
              <w:b/>
              <w:color w:val="C0504D"/>
              <w:sz w:val="20"/>
            </w:rPr>
            <w:t xml:space="preserve"> </w:t>
          </w:r>
          <w:r w:rsidR="005D6796">
            <w:rPr>
              <w:rFonts w:cs="Calibri"/>
              <w:color w:val="1B7089"/>
              <w:sz w:val="18"/>
            </w:rPr>
            <w:t>cresem</w:t>
          </w:r>
          <w:r w:rsidRPr="002F0958">
            <w:rPr>
              <w:rFonts w:cs="Calibri"/>
              <w:color w:val="1B7089"/>
              <w:sz w:val="18"/>
            </w:rPr>
            <w:t>@univ-perp.fr</w:t>
          </w:r>
        </w:p>
      </w:tc>
      <w:tc>
        <w:tcPr>
          <w:tcW w:w="3540" w:type="dxa"/>
          <w:vAlign w:val="bottom"/>
        </w:tcPr>
        <w:p w14:paraId="68C51A01" w14:textId="77777777" w:rsidR="00350F2F" w:rsidRPr="002F0958" w:rsidRDefault="00911B08" w:rsidP="004C275C">
          <w:pPr>
            <w:pStyle w:val="a5"/>
            <w:jc w:val="right"/>
            <w:rPr>
              <w:rFonts w:ascii="Isidora Sans" w:hAnsi="Isidora Sans"/>
              <w:color w:val="C0504D"/>
              <w:sz w:val="20"/>
            </w:rPr>
          </w:pPr>
          <w:r w:rsidRPr="002F0958">
            <w:rPr>
              <w:rFonts w:ascii="Isidora Sans" w:hAnsi="Isidora Sans"/>
              <w:noProof/>
              <w:color w:val="C0504D"/>
              <w:sz w:val="20"/>
            </w:rPr>
            <w:drawing>
              <wp:anchor distT="0" distB="0" distL="114300" distR="114300" simplePos="0" relativeHeight="251658240" behindDoc="0" locked="0" layoutInCell="1" allowOverlap="1" wp14:anchorId="3C1B5EE6" wp14:editId="01146856">
                <wp:simplePos x="0" y="0"/>
                <wp:positionH relativeFrom="column">
                  <wp:posOffset>1236345</wp:posOffset>
                </wp:positionH>
                <wp:positionV relativeFrom="paragraph">
                  <wp:posOffset>-236855</wp:posOffset>
                </wp:positionV>
                <wp:extent cx="932180" cy="379730"/>
                <wp:effectExtent l="0" t="0" r="1270" b="1270"/>
                <wp:wrapNone/>
                <wp:docPr id="272" name="Image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ed de page RS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D3107" w:rsidRPr="002F0958">
            <w:rPr>
              <w:rFonts w:ascii="Isidora Sans" w:hAnsi="Isidora Sans"/>
              <w:color w:val="C0504D"/>
              <w:sz w:val="20"/>
            </w:rPr>
            <w:t xml:space="preserve">  </w:t>
          </w:r>
        </w:p>
      </w:tc>
    </w:tr>
  </w:tbl>
  <w:p w14:paraId="0C7B8724" w14:textId="77777777" w:rsidR="004C275C" w:rsidRPr="002F0958" w:rsidRDefault="004C275C" w:rsidP="004C275C">
    <w:pPr>
      <w:pStyle w:val="a5"/>
      <w:ind w:left="-567"/>
      <w:rPr>
        <w:rFonts w:ascii="Isidora Sans" w:hAnsi="Isidora Sans"/>
        <w:color w:val="C0504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883F" w14:textId="77777777" w:rsidR="00C766EF" w:rsidRDefault="00C766EF" w:rsidP="004C275C">
      <w:pPr>
        <w:spacing w:after="0" w:line="240" w:lineRule="auto"/>
      </w:pPr>
      <w:r>
        <w:separator/>
      </w:r>
    </w:p>
  </w:footnote>
  <w:footnote w:type="continuationSeparator" w:id="0">
    <w:p w14:paraId="1A91FEF0" w14:textId="77777777" w:rsidR="00C766EF" w:rsidRDefault="00C766EF" w:rsidP="004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1785" w14:textId="77777777" w:rsidR="00350F2F" w:rsidRDefault="00350F2F" w:rsidP="004C275C">
    <w:pPr>
      <w:pStyle w:val="a3"/>
      <w:ind w:left="-567"/>
    </w:pPr>
  </w:p>
  <w:tbl>
    <w:tblPr>
      <w:tblStyle w:val="a7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817"/>
    </w:tblGrid>
    <w:tr w:rsidR="00350F2F" w14:paraId="7D9FD5EE" w14:textId="77777777" w:rsidTr="002F0958">
      <w:trPr>
        <w:trHeight w:val="2410"/>
      </w:trPr>
      <w:tc>
        <w:tcPr>
          <w:tcW w:w="4531" w:type="dxa"/>
        </w:tcPr>
        <w:p w14:paraId="76ED100C" w14:textId="77777777" w:rsidR="002F0958" w:rsidRDefault="00350F2F" w:rsidP="004C275C">
          <w:pPr>
            <w:pStyle w:val="a3"/>
          </w:pPr>
          <w:r>
            <w:rPr>
              <w:noProof/>
            </w:rPr>
            <w:drawing>
              <wp:inline distT="0" distB="0" distL="0" distR="0" wp14:anchorId="140A4FB6" wp14:editId="6AA0B19C">
                <wp:extent cx="2202854" cy="1092200"/>
                <wp:effectExtent l="0" t="0" r="6985" b="0"/>
                <wp:docPr id="267" name="Image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VD_Logo_Baseline_Hori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36" cy="110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8D882D" w14:textId="77777777" w:rsidR="002F0958" w:rsidRDefault="002F0958" w:rsidP="002F0958"/>
        <w:p w14:paraId="73AE353C" w14:textId="77777777" w:rsidR="00350F2F" w:rsidRPr="002F0958" w:rsidRDefault="00350F2F" w:rsidP="002F0958"/>
      </w:tc>
      <w:tc>
        <w:tcPr>
          <w:tcW w:w="5817" w:type="dxa"/>
        </w:tcPr>
        <w:p w14:paraId="7D3D279E" w14:textId="77777777" w:rsidR="00350F2F" w:rsidRDefault="00350F2F" w:rsidP="00F512EB">
          <w:pPr>
            <w:pStyle w:val="a3"/>
            <w:ind w:left="3590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</w:p>
        <w:p w14:paraId="58BD82EF" w14:textId="77777777" w:rsidR="00F512EB" w:rsidRDefault="00F512EB" w:rsidP="00F512EB">
          <w:pPr>
            <w:pStyle w:val="aa"/>
            <w:ind w:left="3590"/>
          </w:pPr>
          <w:r>
            <w:rPr>
              <w:noProof/>
            </w:rPr>
            <w:drawing>
              <wp:inline distT="0" distB="0" distL="0" distR="0" wp14:anchorId="7954F0B9" wp14:editId="423907F2">
                <wp:extent cx="1024255" cy="1111056"/>
                <wp:effectExtent l="0" t="0" r="444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066" cy="1126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25DD19" w14:textId="4FC01118" w:rsidR="00350F2F" w:rsidRDefault="00350F2F" w:rsidP="00D57C52">
          <w:pPr>
            <w:pStyle w:val="a3"/>
            <w:ind w:left="3306"/>
          </w:pPr>
        </w:p>
      </w:tc>
    </w:tr>
  </w:tbl>
  <w:p w14:paraId="77DF0118" w14:textId="77777777" w:rsidR="004C275C" w:rsidRDefault="004C275C" w:rsidP="002F0958">
    <w:pPr>
      <w:pStyle w:val="a3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862"/>
    <w:multiLevelType w:val="hybridMultilevel"/>
    <w:tmpl w:val="B7082E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37D1"/>
    <w:multiLevelType w:val="hybridMultilevel"/>
    <w:tmpl w:val="4D68E07C"/>
    <w:lvl w:ilvl="0" w:tplc="9934CC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8A325A"/>
    <w:multiLevelType w:val="hybridMultilevel"/>
    <w:tmpl w:val="45C89762"/>
    <w:lvl w:ilvl="0" w:tplc="EE92F50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DA0648"/>
    <w:multiLevelType w:val="hybridMultilevel"/>
    <w:tmpl w:val="4FD06E6E"/>
    <w:lvl w:ilvl="0" w:tplc="040C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614629792">
    <w:abstractNumId w:val="1"/>
  </w:num>
  <w:num w:numId="2" w16cid:durableId="732195522">
    <w:abstractNumId w:val="3"/>
  </w:num>
  <w:num w:numId="3" w16cid:durableId="536626361">
    <w:abstractNumId w:val="2"/>
  </w:num>
  <w:num w:numId="4" w16cid:durableId="17525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C"/>
    <w:rsid w:val="00031BE7"/>
    <w:rsid w:val="00047AA3"/>
    <w:rsid w:val="0006752E"/>
    <w:rsid w:val="00073877"/>
    <w:rsid w:val="00082008"/>
    <w:rsid w:val="000B06B8"/>
    <w:rsid w:val="000D7BA6"/>
    <w:rsid w:val="00113D49"/>
    <w:rsid w:val="00120103"/>
    <w:rsid w:val="001234FA"/>
    <w:rsid w:val="00155283"/>
    <w:rsid w:val="00183D29"/>
    <w:rsid w:val="0018614A"/>
    <w:rsid w:val="00191D7D"/>
    <w:rsid w:val="001A6E1A"/>
    <w:rsid w:val="00202BB9"/>
    <w:rsid w:val="00233670"/>
    <w:rsid w:val="0028302D"/>
    <w:rsid w:val="002A5973"/>
    <w:rsid w:val="002F0958"/>
    <w:rsid w:val="003127C9"/>
    <w:rsid w:val="00350F2F"/>
    <w:rsid w:val="00370540"/>
    <w:rsid w:val="0038328C"/>
    <w:rsid w:val="003F0278"/>
    <w:rsid w:val="003F1CCD"/>
    <w:rsid w:val="003F76E9"/>
    <w:rsid w:val="004217EC"/>
    <w:rsid w:val="004271E3"/>
    <w:rsid w:val="004771A6"/>
    <w:rsid w:val="004C275C"/>
    <w:rsid w:val="00531949"/>
    <w:rsid w:val="005335D7"/>
    <w:rsid w:val="00555B8B"/>
    <w:rsid w:val="00556FFB"/>
    <w:rsid w:val="005C63A3"/>
    <w:rsid w:val="005C6B19"/>
    <w:rsid w:val="005D6796"/>
    <w:rsid w:val="00616F9F"/>
    <w:rsid w:val="0062098C"/>
    <w:rsid w:val="006543D1"/>
    <w:rsid w:val="00686366"/>
    <w:rsid w:val="006A37C3"/>
    <w:rsid w:val="006A3826"/>
    <w:rsid w:val="00700037"/>
    <w:rsid w:val="00732589"/>
    <w:rsid w:val="00743D05"/>
    <w:rsid w:val="0077139D"/>
    <w:rsid w:val="0077445E"/>
    <w:rsid w:val="007B675C"/>
    <w:rsid w:val="00822E30"/>
    <w:rsid w:val="00863013"/>
    <w:rsid w:val="00880DD3"/>
    <w:rsid w:val="008A7717"/>
    <w:rsid w:val="008E0C49"/>
    <w:rsid w:val="00911B08"/>
    <w:rsid w:val="00947BBA"/>
    <w:rsid w:val="0098318E"/>
    <w:rsid w:val="009D7E14"/>
    <w:rsid w:val="009E2B11"/>
    <w:rsid w:val="009E336D"/>
    <w:rsid w:val="00A002B4"/>
    <w:rsid w:val="00A25026"/>
    <w:rsid w:val="00A81DC2"/>
    <w:rsid w:val="00A84B5F"/>
    <w:rsid w:val="00A87DB5"/>
    <w:rsid w:val="00AA2895"/>
    <w:rsid w:val="00AE0D90"/>
    <w:rsid w:val="00B41EF8"/>
    <w:rsid w:val="00B724EA"/>
    <w:rsid w:val="00BD3D6C"/>
    <w:rsid w:val="00BD5349"/>
    <w:rsid w:val="00C10428"/>
    <w:rsid w:val="00C2672F"/>
    <w:rsid w:val="00C30237"/>
    <w:rsid w:val="00C75E8C"/>
    <w:rsid w:val="00C766EF"/>
    <w:rsid w:val="00C8349F"/>
    <w:rsid w:val="00CD56BD"/>
    <w:rsid w:val="00CD6D61"/>
    <w:rsid w:val="00D02E74"/>
    <w:rsid w:val="00D16D3B"/>
    <w:rsid w:val="00D57C52"/>
    <w:rsid w:val="00D94FE8"/>
    <w:rsid w:val="00DA2784"/>
    <w:rsid w:val="00DC6874"/>
    <w:rsid w:val="00DD3107"/>
    <w:rsid w:val="00E1292C"/>
    <w:rsid w:val="00E15461"/>
    <w:rsid w:val="00EB32E0"/>
    <w:rsid w:val="00EB648F"/>
    <w:rsid w:val="00EC7BEF"/>
    <w:rsid w:val="00ED200B"/>
    <w:rsid w:val="00F3314D"/>
    <w:rsid w:val="00F512EB"/>
    <w:rsid w:val="00FD72A9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DB827"/>
  <w15:chartTrackingRefBased/>
  <w15:docId w15:val="{E01578B2-BC7E-4CD2-A8C3-A4DC7B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F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4C275C"/>
  </w:style>
  <w:style w:type="paragraph" w:styleId="a5">
    <w:name w:val="footer"/>
    <w:basedOn w:val="a"/>
    <w:link w:val="a6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4C275C"/>
  </w:style>
  <w:style w:type="table" w:styleId="a7">
    <w:name w:val="Table Grid"/>
    <w:basedOn w:val="a1"/>
    <w:uiPriority w:val="39"/>
    <w:rsid w:val="004C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F0958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C8349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5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20">
    <w:name w:val="标题 2 字符"/>
    <w:basedOn w:val="a0"/>
    <w:link w:val="2"/>
    <w:uiPriority w:val="9"/>
    <w:semiHidden/>
    <w:rsid w:val="00616F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Guyonnet Fanny</dc:creator>
  <cp:keywords/>
  <dc:description/>
  <cp:lastModifiedBy>author</cp:lastModifiedBy>
  <cp:revision>14</cp:revision>
  <cp:lastPrinted>2026-01-12T09:22:00Z</cp:lastPrinted>
  <dcterms:created xsi:type="dcterms:W3CDTF">2026-01-23T10:59:00Z</dcterms:created>
  <dcterms:modified xsi:type="dcterms:W3CDTF">2026-03-18T14:12:00Z</dcterms:modified>
</cp:coreProperties>
</file>