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1" w:rsidRPr="006E32EE" w:rsidRDefault="006E32EE" w:rsidP="00EF4450">
      <w:pPr>
        <w:jc w:val="center"/>
        <w:rPr>
          <w:rFonts w:asciiTheme="majorBidi" w:hAnsiTheme="majorBidi" w:cstheme="majorBidi"/>
          <w:sz w:val="24"/>
          <w:szCs w:val="24"/>
        </w:rPr>
      </w:pPr>
      <w:r w:rsidRPr="006E32EE">
        <w:rPr>
          <w:rFonts w:asciiTheme="majorBidi" w:hAnsiTheme="majorBidi" w:cstheme="majorBidi"/>
          <w:sz w:val="24"/>
          <w:szCs w:val="24"/>
        </w:rPr>
        <w:t>Colloque international</w:t>
      </w:r>
    </w:p>
    <w:p w:rsidR="00EF4450" w:rsidRDefault="00EF4450" w:rsidP="00EF4450">
      <w:pPr>
        <w:jc w:val="center"/>
        <w:rPr>
          <w:b/>
        </w:rPr>
      </w:pPr>
      <w:r w:rsidRPr="00454E37">
        <w:rPr>
          <w:b/>
        </w:rPr>
        <w:t>Perception</w:t>
      </w:r>
      <w:r>
        <w:rPr>
          <w:b/>
        </w:rPr>
        <w:t>s de l’espace</w:t>
      </w:r>
    </w:p>
    <w:p w:rsidR="006E32EE" w:rsidRPr="006E32EE" w:rsidRDefault="00EF4450" w:rsidP="00EF4450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54E37">
        <w:rPr>
          <w:b/>
        </w:rPr>
        <w:t>dans</w:t>
      </w:r>
      <w:proofErr w:type="gramEnd"/>
      <w:r w:rsidRPr="00454E37">
        <w:rPr>
          <w:b/>
        </w:rPr>
        <w:t xml:space="preserve"> les Arts </w:t>
      </w:r>
      <w:r>
        <w:rPr>
          <w:b/>
        </w:rPr>
        <w:t>de l’Antiquité et du Moyen-Âge méditerranéens</w:t>
      </w:r>
    </w:p>
    <w:p w:rsidR="006E32EE" w:rsidRPr="006E32EE" w:rsidRDefault="006E32EE">
      <w:pPr>
        <w:rPr>
          <w:rFonts w:asciiTheme="majorBidi" w:hAnsiTheme="majorBidi" w:cstheme="majorBidi"/>
          <w:sz w:val="24"/>
          <w:szCs w:val="24"/>
        </w:rPr>
      </w:pPr>
    </w:p>
    <w:p w:rsidR="006E32EE" w:rsidRPr="00066092" w:rsidRDefault="006E32EE" w:rsidP="00066092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4"/>
          <w:szCs w:val="24"/>
        </w:rPr>
      </w:pPr>
      <w:r w:rsidRPr="00066092">
        <w:rPr>
          <w:rFonts w:asciiTheme="majorBidi" w:hAnsiTheme="majorBidi" w:cstheme="majorBidi"/>
          <w:b/>
          <w:bCs/>
          <w:sz w:val="24"/>
          <w:szCs w:val="24"/>
        </w:rPr>
        <w:t>Fiche d’inscription</w:t>
      </w:r>
    </w:p>
    <w:p w:rsidR="006E32EE" w:rsidRDefault="006E32EE" w:rsidP="006E32EE">
      <w:pPr>
        <w:rPr>
          <w:rFonts w:asciiTheme="majorBidi" w:hAnsiTheme="majorBidi" w:cstheme="majorBidi"/>
          <w:sz w:val="24"/>
          <w:szCs w:val="24"/>
        </w:rPr>
      </w:pPr>
      <w:r w:rsidRPr="006E32EE">
        <w:rPr>
          <w:rFonts w:asciiTheme="majorBidi" w:hAnsiTheme="majorBidi" w:cstheme="majorBidi"/>
          <w:sz w:val="24"/>
          <w:szCs w:val="24"/>
        </w:rPr>
        <w:t>À en</w:t>
      </w:r>
      <w:bookmarkStart w:id="0" w:name="_GoBack"/>
      <w:bookmarkEnd w:id="0"/>
      <w:r w:rsidRPr="006E32EE">
        <w:rPr>
          <w:rFonts w:asciiTheme="majorBidi" w:hAnsiTheme="majorBidi" w:cstheme="majorBidi"/>
          <w:sz w:val="24"/>
          <w:szCs w:val="24"/>
        </w:rPr>
        <w:t xml:space="preserve">voyer avant le </w:t>
      </w:r>
      <w:r w:rsidR="0080694C">
        <w:rPr>
          <w:rFonts w:asciiTheme="majorBidi" w:hAnsiTheme="majorBidi" w:cstheme="majorBidi"/>
          <w:sz w:val="24"/>
          <w:szCs w:val="24"/>
        </w:rPr>
        <w:t xml:space="preserve">30 septembre 2018 </w:t>
      </w:r>
      <w:r w:rsidRPr="006E32EE">
        <w:rPr>
          <w:rFonts w:asciiTheme="majorBidi" w:hAnsiTheme="majorBidi" w:cstheme="majorBidi"/>
          <w:sz w:val="24"/>
          <w:szCs w:val="24"/>
        </w:rPr>
        <w:t>à</w:t>
      </w:r>
      <w:r w:rsidR="0080694C">
        <w:rPr>
          <w:rFonts w:asciiTheme="majorBidi" w:hAnsiTheme="majorBidi" w:cstheme="majorBidi"/>
          <w:sz w:val="24"/>
          <w:szCs w:val="24"/>
        </w:rPr>
        <w:t> :</w:t>
      </w:r>
    </w:p>
    <w:p w:rsidR="0080694C" w:rsidRDefault="00066092" w:rsidP="0080694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bCs/>
          <w:color w:val="4F81BD" w:themeColor="accent1"/>
          <w:sz w:val="20"/>
          <w:szCs w:val="20"/>
        </w:rPr>
      </w:pPr>
      <w:hyperlink r:id="rId5" w:history="1">
        <w:r w:rsidR="0080694C" w:rsidRPr="00F77793">
          <w:rPr>
            <w:rStyle w:val="Lienhypertexte"/>
            <w:rFonts w:ascii="OpenSans" w:hAnsi="OpenSans" w:cs="OpenSans"/>
            <w:b/>
            <w:bCs/>
            <w:sz w:val="20"/>
            <w:szCs w:val="20"/>
          </w:rPr>
          <w:t>samirguizani@hotmail.com</w:t>
        </w:r>
      </w:hyperlink>
    </w:p>
    <w:p w:rsidR="0080694C" w:rsidRPr="0080694C" w:rsidRDefault="0080694C" w:rsidP="0080694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bCs/>
          <w:color w:val="4F81BD" w:themeColor="accent1"/>
          <w:sz w:val="20"/>
          <w:szCs w:val="20"/>
        </w:rPr>
      </w:pPr>
    </w:p>
    <w:p w:rsidR="0080694C" w:rsidRDefault="00066092" w:rsidP="0080694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bCs/>
          <w:color w:val="4F81BD" w:themeColor="accent1"/>
          <w:sz w:val="20"/>
          <w:szCs w:val="20"/>
        </w:rPr>
      </w:pPr>
      <w:hyperlink r:id="rId6" w:history="1">
        <w:r w:rsidR="0080694C" w:rsidRPr="00F77793">
          <w:rPr>
            <w:rStyle w:val="Lienhypertexte"/>
            <w:rFonts w:ascii="OpenSans" w:hAnsi="OpenSans" w:cs="OpenSans"/>
            <w:b/>
            <w:bCs/>
            <w:sz w:val="20"/>
            <w:szCs w:val="20"/>
          </w:rPr>
          <w:t>ghodhbane.mohamed@hotmail.com</w:t>
        </w:r>
      </w:hyperlink>
    </w:p>
    <w:p w:rsidR="0080694C" w:rsidRPr="0080694C" w:rsidRDefault="0080694C" w:rsidP="0080694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bCs/>
          <w:color w:val="4F81BD" w:themeColor="accent1"/>
          <w:sz w:val="20"/>
          <w:szCs w:val="20"/>
        </w:rPr>
      </w:pPr>
    </w:p>
    <w:p w:rsidR="006E32EE" w:rsidRPr="0080694C" w:rsidRDefault="00066092" w:rsidP="0080694C">
      <w:pPr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hyperlink r:id="rId7" w:history="1">
        <w:r w:rsidR="0080694C" w:rsidRPr="00F77793">
          <w:rPr>
            <w:rStyle w:val="Lienhypertexte"/>
            <w:rFonts w:ascii="OpenSans" w:hAnsi="OpenSans" w:cs="OpenSans"/>
            <w:b/>
            <w:bCs/>
            <w:sz w:val="20"/>
            <w:szCs w:val="20"/>
          </w:rPr>
          <w:t>galinier@univ-perp.fr</w:t>
        </w:r>
      </w:hyperlink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sz w:val="24"/>
                <w:szCs w:val="24"/>
              </w:rPr>
              <w:t xml:space="preserve">Fonction 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Style w:val="lev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Institution de rattachement 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Style w:val="lev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Adresse postale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Style w:val="lev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Courriel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Téléphone</w:t>
            </w:r>
          </w:p>
        </w:tc>
        <w:tc>
          <w:tcPr>
            <w:tcW w:w="6345" w:type="dxa"/>
          </w:tcPr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  <w:shd w:val="clear" w:color="auto" w:fill="FFFFFF" w:themeFill="background1"/>
          </w:tcPr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Colloque de </w:t>
            </w:r>
            <w:r w:rsidRPr="00EF4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Tunis</w:t>
            </w:r>
            <w:r w:rsidRPr="006E3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avril 2019</w:t>
            </w:r>
            <w:r w:rsidR="00EF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EF4450" w:rsidRDefault="00EF4450" w:rsidP="00EF4450">
            <w:pPr>
              <w:rPr>
                <w:b/>
              </w:rPr>
            </w:pPr>
            <w:r>
              <w:rPr>
                <w:b/>
              </w:rPr>
              <w:t>« Les représentations architecturales dans les arts de l’Antiquité et du Moyen-Âge méditerranéens »</w:t>
            </w:r>
          </w:p>
          <w:p w:rsidR="00EF4450" w:rsidRPr="006E32EE" w:rsidRDefault="00EF4450" w:rsidP="006E32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45" w:type="dxa"/>
          </w:tcPr>
          <w:p w:rsidR="006E32EE" w:rsidRDefault="006E32EE" w:rsidP="006E32EE">
            <w:pPr>
              <w:spacing w:line="360" w:lineRule="auto"/>
              <w:rPr>
                <w:rStyle w:val="lev"/>
                <w:b w:val="0"/>
                <w:bCs w:val="0"/>
                <w:color w:val="000000"/>
              </w:rPr>
            </w:pPr>
            <w:r w:rsidRPr="00AB4D9C">
              <w:rPr>
                <w:rStyle w:val="lev"/>
                <w:b w:val="0"/>
                <w:bCs w:val="0"/>
                <w:color w:val="000000"/>
              </w:rPr>
              <w:t>Titre de la communication: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Résumé :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P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2EE" w:rsidRPr="006E32EE" w:rsidTr="006E32EE">
        <w:tc>
          <w:tcPr>
            <w:tcW w:w="2943" w:type="dxa"/>
          </w:tcPr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3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Colloque de </w:t>
            </w:r>
            <w:r w:rsidRPr="00EF445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Perpignan</w:t>
            </w:r>
            <w:r w:rsidRPr="006E3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avril 2020</w:t>
            </w:r>
            <w:r w:rsidR="00EF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EF4450" w:rsidRDefault="00EF4450" w:rsidP="00EF4450">
            <w:pPr>
              <w:rPr>
                <w:b/>
              </w:rPr>
            </w:pPr>
            <w:r>
              <w:rPr>
                <w:b/>
              </w:rPr>
              <w:t xml:space="preserve">« Perceptions de l’environnement </w:t>
            </w:r>
            <w:r w:rsidRPr="00454E37">
              <w:rPr>
                <w:b/>
              </w:rPr>
              <w:t xml:space="preserve">dans les Arts </w:t>
            </w:r>
            <w:r>
              <w:rPr>
                <w:b/>
              </w:rPr>
              <w:t>de l’Antiquité et du Moyen-Âge méditerranéens »</w:t>
            </w:r>
          </w:p>
          <w:p w:rsidR="00EF4450" w:rsidRPr="006E32EE" w:rsidRDefault="00EF4450" w:rsidP="006E32E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45" w:type="dxa"/>
          </w:tcPr>
          <w:p w:rsidR="006E32EE" w:rsidRDefault="006E32EE" w:rsidP="006E32EE">
            <w:pPr>
              <w:spacing w:line="360" w:lineRule="auto"/>
              <w:rPr>
                <w:rStyle w:val="lev"/>
                <w:b w:val="0"/>
                <w:bCs w:val="0"/>
                <w:color w:val="000000"/>
              </w:rPr>
            </w:pPr>
            <w:r w:rsidRPr="00AB4D9C">
              <w:rPr>
                <w:rStyle w:val="lev"/>
                <w:b w:val="0"/>
                <w:bCs w:val="0"/>
                <w:color w:val="000000"/>
              </w:rPr>
              <w:t>Titre de la communication: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Résumé :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Default="006E32EE" w:rsidP="006E32E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:rsidR="006E32EE" w:rsidRPr="006E32EE" w:rsidRDefault="006E32EE" w:rsidP="00EF445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6E32EE" w:rsidRDefault="006E32EE" w:rsidP="00EF4450"/>
    <w:sectPr w:rsidR="006E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E"/>
    <w:rsid w:val="00066092"/>
    <w:rsid w:val="000F1C51"/>
    <w:rsid w:val="006E32EE"/>
    <w:rsid w:val="0080694C"/>
    <w:rsid w:val="00E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E32EE"/>
    <w:rPr>
      <w:b/>
      <w:bCs/>
    </w:rPr>
  </w:style>
  <w:style w:type="character" w:styleId="Lienhypertexte">
    <w:name w:val="Hyperlink"/>
    <w:basedOn w:val="Policepardfaut"/>
    <w:uiPriority w:val="99"/>
    <w:unhideWhenUsed/>
    <w:rsid w:val="0080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E32EE"/>
    <w:rPr>
      <w:b/>
      <w:bCs/>
    </w:rPr>
  </w:style>
  <w:style w:type="character" w:styleId="Lienhypertexte">
    <w:name w:val="Hyperlink"/>
    <w:basedOn w:val="Policepardfaut"/>
    <w:uiPriority w:val="99"/>
    <w:unhideWhenUsed/>
    <w:rsid w:val="0080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inier@univ-perp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hodhbane.mohamed@hotmail.com" TargetMode="External"/><Relationship Id="rId5" Type="http://schemas.openxmlformats.org/officeDocument/2006/relationships/hyperlink" Target="mailto:samirguizani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2</cp:revision>
  <dcterms:created xsi:type="dcterms:W3CDTF">2018-04-13T09:22:00Z</dcterms:created>
  <dcterms:modified xsi:type="dcterms:W3CDTF">2018-04-13T09:22:00Z</dcterms:modified>
</cp:coreProperties>
</file>